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34BE6" w14:textId="1EC3B918" w:rsidR="001A4DE6" w:rsidRPr="00C44FA9" w:rsidRDefault="00CC0B00">
      <w:pPr>
        <w:rPr>
          <w:lang w:val="es-MX"/>
        </w:rPr>
      </w:pPr>
      <w:r w:rsidRPr="00C44FA9">
        <w:rPr>
          <w:lang w:val="es-MX"/>
        </w:rPr>
        <w:t xml:space="preserve"> </w:t>
      </w:r>
    </w:p>
    <w:p w14:paraId="79A1341E" w14:textId="77777777" w:rsidR="004164EF" w:rsidRPr="00C44FA9" w:rsidRDefault="004164EF" w:rsidP="00183814">
      <w:pPr>
        <w:jc w:val="center"/>
        <w:rPr>
          <w:rFonts w:ascii="Georgia" w:eastAsia="Times New Roman" w:hAnsi="Georgia"/>
          <w:b/>
          <w:color w:val="000000"/>
          <w:sz w:val="27"/>
          <w:szCs w:val="27"/>
          <w:shd w:val="clear" w:color="auto" w:fill="FFFFFF"/>
          <w:lang w:val="es-MX"/>
        </w:rPr>
      </w:pPr>
    </w:p>
    <w:p w14:paraId="6FBF4D5A" w14:textId="73C48EA2" w:rsidR="00183814" w:rsidRPr="00C44FA9" w:rsidRDefault="00C44FA9" w:rsidP="00B417D6">
      <w:pPr>
        <w:jc w:val="center"/>
        <w:rPr>
          <w:rFonts w:ascii="TimesNewRoman" w:eastAsia="Times New Roman" w:hAnsi="TimesNewRoman"/>
          <w:b/>
          <w:color w:val="000000"/>
          <w:sz w:val="40"/>
          <w:szCs w:val="40"/>
          <w:shd w:val="clear" w:color="auto" w:fill="FFFFFF"/>
          <w:lang w:val="es-MX"/>
        </w:rPr>
      </w:pPr>
      <w:r w:rsidRPr="00C44FA9">
        <w:rPr>
          <w:rFonts w:ascii="TimesNewRoman" w:eastAsia="Times New Roman" w:hAnsi="TimesNewRoman"/>
          <w:b/>
          <w:color w:val="000000"/>
          <w:sz w:val="40"/>
          <w:szCs w:val="40"/>
          <w:shd w:val="clear" w:color="auto" w:fill="FFFFFF"/>
          <w:lang w:val="es-MX"/>
        </w:rPr>
        <w:t>D</w:t>
      </w:r>
      <w:r w:rsidR="00CB7F00">
        <w:rPr>
          <w:rFonts w:ascii="TimesNewRoman" w:eastAsia="Times New Roman" w:hAnsi="TimesNewRoman"/>
          <w:b/>
          <w:color w:val="000000"/>
          <w:sz w:val="40"/>
          <w:szCs w:val="40"/>
          <w:shd w:val="clear" w:color="auto" w:fill="FFFFFF"/>
          <w:lang w:val="es-MX"/>
        </w:rPr>
        <w:t>ía mundial del Medio A</w:t>
      </w:r>
      <w:r w:rsidRPr="00C44FA9">
        <w:rPr>
          <w:rFonts w:ascii="TimesNewRoman" w:eastAsia="Times New Roman" w:hAnsi="TimesNewRoman"/>
          <w:b/>
          <w:color w:val="000000"/>
          <w:sz w:val="40"/>
          <w:szCs w:val="40"/>
          <w:shd w:val="clear" w:color="auto" w:fill="FFFFFF"/>
          <w:lang w:val="es-MX"/>
        </w:rPr>
        <w:t>mbiente</w:t>
      </w:r>
      <w:r w:rsidR="00155596" w:rsidRPr="00C44FA9">
        <w:rPr>
          <w:rFonts w:ascii="TimesNewRoman" w:eastAsia="Times New Roman" w:hAnsi="TimesNewRoman"/>
          <w:b/>
          <w:color w:val="000000"/>
          <w:sz w:val="40"/>
          <w:szCs w:val="40"/>
          <w:shd w:val="clear" w:color="auto" w:fill="FFFFFF"/>
          <w:lang w:val="es-MX"/>
        </w:rPr>
        <w:t>,</w:t>
      </w:r>
      <w:r w:rsidR="00CB7F00">
        <w:rPr>
          <w:rFonts w:ascii="TimesNewRoman" w:eastAsia="Times New Roman" w:hAnsi="TimesNewRoman"/>
          <w:b/>
          <w:color w:val="000000"/>
          <w:sz w:val="40"/>
          <w:szCs w:val="40"/>
          <w:shd w:val="clear" w:color="auto" w:fill="FFFFFF"/>
          <w:lang w:val="es-MX"/>
        </w:rPr>
        <w:t xml:space="preserve"> 05 de junio de</w:t>
      </w:r>
      <w:r w:rsidR="00183814" w:rsidRPr="00C44FA9">
        <w:rPr>
          <w:rFonts w:ascii="TimesNewRoman" w:eastAsia="Times New Roman" w:hAnsi="TimesNewRoman"/>
          <w:b/>
          <w:color w:val="000000"/>
          <w:sz w:val="40"/>
          <w:szCs w:val="40"/>
          <w:shd w:val="clear" w:color="auto" w:fill="FFFFFF"/>
          <w:lang w:val="es-MX"/>
        </w:rPr>
        <w:t xml:space="preserve"> 2018</w:t>
      </w:r>
    </w:p>
    <w:p w14:paraId="1234B25A" w14:textId="56E28CD2" w:rsidR="001A4DE6" w:rsidRPr="00CB7F00" w:rsidRDefault="00CB7F00" w:rsidP="00B417D6">
      <w:pPr>
        <w:pStyle w:val="Pa1"/>
        <w:jc w:val="center"/>
        <w:rPr>
          <w:rFonts w:ascii="TimesNewRoman" w:eastAsia="Times New Roman" w:hAnsi="TimesNewRoman"/>
          <w:b/>
          <w:color w:val="000000"/>
          <w:sz w:val="40"/>
          <w:szCs w:val="40"/>
          <w:shd w:val="clear" w:color="auto" w:fill="FFFFFF"/>
          <w:lang w:val="es-MX"/>
        </w:rPr>
      </w:pPr>
      <w:r w:rsidRPr="00CB7F00">
        <w:rPr>
          <w:rFonts w:ascii="TimesNewRoman" w:eastAsia="Times New Roman" w:hAnsi="TimesNewRoman"/>
          <w:b/>
          <w:color w:val="ED7D31" w:themeColor="accent2"/>
          <w:sz w:val="40"/>
          <w:szCs w:val="40"/>
          <w:shd w:val="clear" w:color="auto" w:fill="FFFFFF"/>
          <w:lang w:val="es-MX"/>
        </w:rPr>
        <w:t>Batir la contaminación plástica</w:t>
      </w:r>
      <w:r w:rsidR="007F1902" w:rsidRPr="00CB7F00">
        <w:rPr>
          <w:rFonts w:ascii="TimesNewRoman" w:eastAsia="Times New Roman" w:hAnsi="TimesNewRoman"/>
          <w:b/>
          <w:color w:val="000000"/>
          <w:sz w:val="40"/>
          <w:szCs w:val="40"/>
          <w:shd w:val="clear" w:color="auto" w:fill="FFFFFF"/>
          <w:lang w:val="es-MX"/>
        </w:rPr>
        <w:t>.</w:t>
      </w:r>
      <w:r w:rsidR="00B417D6" w:rsidRPr="00CB7F00">
        <w:rPr>
          <w:rFonts w:ascii="TimesNewRoman" w:eastAsia="Times New Roman" w:hAnsi="TimesNewRoman"/>
          <w:b/>
          <w:color w:val="000000"/>
          <w:sz w:val="40"/>
          <w:szCs w:val="40"/>
          <w:shd w:val="clear" w:color="auto" w:fill="FFFFFF"/>
          <w:lang w:val="es-MX"/>
        </w:rPr>
        <w:t xml:space="preserve"> </w:t>
      </w:r>
      <w:r w:rsidRPr="00CB7F00">
        <w:rPr>
          <w:rFonts w:ascii="TimesNewRoman" w:eastAsia="Times New Roman" w:hAnsi="TimesNewRoman"/>
          <w:b/>
          <w:color w:val="70AD47" w:themeColor="accent6"/>
          <w:sz w:val="40"/>
          <w:szCs w:val="40"/>
          <w:shd w:val="clear" w:color="auto" w:fill="FFFFFF"/>
          <w:lang w:val="es-MX"/>
        </w:rPr>
        <w:t>Si no puedes ReUsarlo ¡Rechazalo!</w:t>
      </w:r>
    </w:p>
    <w:p w14:paraId="38594BB9" w14:textId="77777777" w:rsidR="004164EF" w:rsidRPr="00CB7F00" w:rsidRDefault="004164EF" w:rsidP="00183814">
      <w:pPr>
        <w:jc w:val="center"/>
        <w:rPr>
          <w:rFonts w:ascii="Georgia" w:eastAsia="Times New Roman" w:hAnsi="Georgia"/>
          <w:b/>
          <w:color w:val="000000"/>
          <w:sz w:val="40"/>
          <w:szCs w:val="40"/>
          <w:shd w:val="clear" w:color="auto" w:fill="FFFFFF"/>
          <w:lang w:val="es-MX"/>
        </w:rPr>
      </w:pPr>
    </w:p>
    <w:p w14:paraId="5C33519B" w14:textId="77777777" w:rsidR="00961D77" w:rsidRPr="00CB7F00" w:rsidRDefault="00961D77" w:rsidP="001A4DE6">
      <w:pPr>
        <w:rPr>
          <w:rFonts w:ascii="Georgia" w:eastAsia="Times New Roman" w:hAnsi="Georgia"/>
          <w:color w:val="000000"/>
          <w:sz w:val="27"/>
          <w:szCs w:val="27"/>
          <w:shd w:val="clear" w:color="auto" w:fill="FFFFFF"/>
          <w:lang w:val="es-MX"/>
        </w:rPr>
      </w:pPr>
    </w:p>
    <w:p w14:paraId="37CE8C50" w14:textId="09E9AD36" w:rsidR="00961D77" w:rsidRPr="00B17113" w:rsidRDefault="00961D77" w:rsidP="001A4DE6">
      <w:pPr>
        <w:rPr>
          <w:rFonts w:eastAsia="Times New Roman"/>
        </w:rPr>
      </w:pPr>
      <w:r>
        <w:rPr>
          <w:rFonts w:ascii="Verdana" w:hAnsi="Verdana" w:cs="Verdana"/>
          <w:noProof/>
          <w:color w:val="343434"/>
          <w:sz w:val="28"/>
          <w:szCs w:val="28"/>
          <w:lang w:val="es-ES" w:eastAsia="es-ES"/>
        </w:rPr>
        <w:drawing>
          <wp:inline distT="0" distB="0" distL="0" distR="0" wp14:anchorId="64A6A36B" wp14:editId="6BBE5BF8">
            <wp:extent cx="5727700" cy="326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3262800"/>
                    </a:xfrm>
                    <a:prstGeom prst="rect">
                      <a:avLst/>
                    </a:prstGeom>
                    <a:noFill/>
                    <a:ln>
                      <a:noFill/>
                    </a:ln>
                  </pic:spPr>
                </pic:pic>
              </a:graphicData>
            </a:graphic>
          </wp:inline>
        </w:drawing>
      </w:r>
    </w:p>
    <w:p w14:paraId="2DA3951E" w14:textId="77777777" w:rsidR="001A4DE6" w:rsidRDefault="001A4DE6">
      <w:pPr>
        <w:rPr>
          <w:lang w:val="en-US"/>
        </w:rPr>
      </w:pPr>
    </w:p>
    <w:p w14:paraId="7F480EFB" w14:textId="0A73A1B5" w:rsidR="00CB7F00" w:rsidRPr="002D2448" w:rsidRDefault="00CB7F00" w:rsidP="002D2448">
      <w:pPr>
        <w:jc w:val="both"/>
        <w:rPr>
          <w:rFonts w:ascii="TimesNewRoman" w:hAnsi="TimesNewRoman" w:hint="eastAsia"/>
          <w:color w:val="000000" w:themeColor="text1"/>
          <w:lang w:val="en-US"/>
        </w:rPr>
      </w:pPr>
    </w:p>
    <w:p w14:paraId="505715CC" w14:textId="77777777" w:rsidR="00CB7F00" w:rsidRPr="00CB7F00" w:rsidRDefault="00CB7F00" w:rsidP="00CB7F00">
      <w:pPr>
        <w:pStyle w:val="Prrafodelista"/>
        <w:widowControl w:val="0"/>
        <w:numPr>
          <w:ilvl w:val="0"/>
          <w:numId w:val="1"/>
        </w:numPr>
        <w:autoSpaceDE w:val="0"/>
        <w:autoSpaceDN w:val="0"/>
        <w:adjustRightInd w:val="0"/>
        <w:jc w:val="both"/>
        <w:rPr>
          <w:rFonts w:ascii="TimesNewRoman" w:hAnsi="TimesNewRoman" w:hint="eastAsia"/>
          <w:color w:val="000000" w:themeColor="text1"/>
          <w:lang w:val="en-US"/>
        </w:rPr>
      </w:pPr>
      <w:r w:rsidRPr="00CB7F00">
        <w:rPr>
          <w:rFonts w:ascii="TimesNewRoman" w:hAnsi="TimesNewRoman" w:cs="Times New Roman"/>
          <w:color w:val="000000" w:themeColor="text1"/>
          <w:lang w:val="es-MX"/>
        </w:rPr>
        <w:t xml:space="preserve">El Día mundial del Medio Ambiente se estableció en 1972 por la ONU. </w:t>
      </w:r>
      <w:r>
        <w:rPr>
          <w:rFonts w:ascii="TimesNewRoman" w:hAnsi="TimesNewRoman" w:cs="Times New Roman"/>
          <w:color w:val="000000" w:themeColor="text1"/>
          <w:lang w:val="es-MX"/>
        </w:rPr>
        <w:t>El mismo año se estableció también el Programa de las Naciones Unidas para el Medio A</w:t>
      </w:r>
      <w:r>
        <w:rPr>
          <w:rFonts w:ascii="TimesNewRoman" w:hAnsi="TimesNewRoman" w:cs="Times New Roman" w:hint="eastAsia"/>
          <w:color w:val="000000" w:themeColor="text1"/>
          <w:lang w:val="es-MX"/>
        </w:rPr>
        <w:t>m</w:t>
      </w:r>
      <w:r>
        <w:rPr>
          <w:rFonts w:ascii="TimesNewRoman" w:hAnsi="TimesNewRoman" w:cs="Times New Roman"/>
          <w:color w:val="000000" w:themeColor="text1"/>
          <w:lang w:val="es-MX"/>
        </w:rPr>
        <w:t xml:space="preserve">biente (PNUMA). En 1974 el primer tema de este día fue «Solo una Tierra». Desde 1987 diferentes países han organizado este evento. Este año (2018) India organiza esta jornada con el tema </w:t>
      </w:r>
      <w:r>
        <w:rPr>
          <w:rFonts w:ascii="TimesNewRoman" w:hAnsi="TimesNewRoman" w:cs="Times New Roman"/>
          <w:i/>
          <w:iCs/>
          <w:color w:val="000000" w:themeColor="text1"/>
          <w:lang w:val="es-MX"/>
        </w:rPr>
        <w:t>Batir la contaminación plástica.</w:t>
      </w:r>
    </w:p>
    <w:p w14:paraId="7890A7B8" w14:textId="0CA5D132" w:rsidR="00F05A26" w:rsidRPr="00CB7F00" w:rsidRDefault="00CB7F00" w:rsidP="00CB7F00">
      <w:pPr>
        <w:widowControl w:val="0"/>
        <w:autoSpaceDE w:val="0"/>
        <w:autoSpaceDN w:val="0"/>
        <w:adjustRightInd w:val="0"/>
        <w:jc w:val="both"/>
        <w:rPr>
          <w:rFonts w:ascii="TimesNewRoman" w:hAnsi="TimesNewRoman" w:hint="eastAsia"/>
          <w:color w:val="000000" w:themeColor="text1"/>
          <w:lang w:val="en-US"/>
        </w:rPr>
      </w:pPr>
      <w:r w:rsidRPr="00CB7F00">
        <w:rPr>
          <w:rFonts w:ascii="TimesNewRoman" w:hAnsi="TimesNewRoman" w:hint="eastAsia"/>
          <w:color w:val="000000" w:themeColor="text1"/>
          <w:lang w:val="en-US"/>
        </w:rPr>
        <w:t xml:space="preserve"> </w:t>
      </w:r>
    </w:p>
    <w:p w14:paraId="7A086356" w14:textId="343354F1" w:rsidR="00CB7F00" w:rsidRDefault="00CB7F00" w:rsidP="00AC076E">
      <w:pPr>
        <w:pStyle w:val="Prrafodelista"/>
        <w:numPr>
          <w:ilvl w:val="0"/>
          <w:numId w:val="1"/>
        </w:numPr>
        <w:jc w:val="both"/>
        <w:rPr>
          <w:rFonts w:ascii="TimesNewRoman" w:hAnsi="TimesNewRoman" w:hint="eastAsia"/>
          <w:color w:val="000000" w:themeColor="text1"/>
          <w:lang w:val="es-MX"/>
        </w:rPr>
      </w:pPr>
      <w:r w:rsidRPr="00CB7F00">
        <w:rPr>
          <w:rFonts w:ascii="TimesNewRoman" w:hAnsi="TimesNewRoman"/>
          <w:color w:val="000000" w:themeColor="text1"/>
          <w:lang w:val="es-MX"/>
        </w:rPr>
        <w:t xml:space="preserve">Si puedes ve estos dos videos: </w:t>
      </w:r>
      <w:r>
        <w:rPr>
          <w:rFonts w:ascii="TimesNewRoman" w:hAnsi="TimesNewRoman"/>
          <w:color w:val="000000" w:themeColor="text1"/>
          <w:lang w:val="es-MX"/>
        </w:rPr>
        <w:t>Planeta de plástico</w:t>
      </w:r>
      <w:r w:rsidRPr="00CB7F00">
        <w:rPr>
          <w:rFonts w:ascii="TimesNewRoman" w:hAnsi="TimesNewRoman"/>
          <w:color w:val="000000" w:themeColor="text1"/>
          <w:lang w:val="es-MX"/>
        </w:rPr>
        <w:t xml:space="preserve"> </w:t>
      </w:r>
      <w:r>
        <w:rPr>
          <w:rFonts w:ascii="TimesNewRoman" w:hAnsi="TimesNewRoman"/>
          <w:color w:val="000000" w:themeColor="text1"/>
          <w:lang w:val="es-MX"/>
        </w:rPr>
        <w:t>(6.26 minutos</w:t>
      </w:r>
      <w:r w:rsidR="00832925" w:rsidRPr="00CB7F00">
        <w:rPr>
          <w:rFonts w:ascii="TimesNewRoman" w:hAnsi="TimesNewRoman"/>
          <w:color w:val="000000" w:themeColor="text1"/>
          <w:lang w:val="es-MX"/>
        </w:rPr>
        <w:t>)</w:t>
      </w:r>
      <w:r>
        <w:rPr>
          <w:rFonts w:ascii="TimesNewRoman" w:hAnsi="TimesNewRoman"/>
          <w:color w:val="000000" w:themeColor="text1"/>
          <w:lang w:val="es-MX"/>
        </w:rPr>
        <w:t>:</w:t>
      </w:r>
    </w:p>
    <w:p w14:paraId="088A1982" w14:textId="21DD81D9" w:rsidR="00AD2DD6" w:rsidRDefault="00600D96" w:rsidP="00AD2DD6">
      <w:pPr>
        <w:ind w:left="720" w:firstLine="720"/>
        <w:jc w:val="both"/>
        <w:rPr>
          <w:rFonts w:ascii="TimesNewRoman" w:hAnsi="TimesNewRoman" w:hint="eastAsia"/>
          <w:color w:val="000000" w:themeColor="text1"/>
          <w:lang w:val="es-MX"/>
        </w:rPr>
      </w:pPr>
      <w:r w:rsidRPr="00CB7F00">
        <w:rPr>
          <w:rFonts w:ascii="TimesNewRoman" w:hAnsi="TimesNewRoman"/>
          <w:color w:val="000000" w:themeColor="text1"/>
          <w:lang w:val="es-MX"/>
        </w:rPr>
        <w:t xml:space="preserve"> </w:t>
      </w:r>
      <w:hyperlink r:id="rId6" w:history="1">
        <w:r w:rsidR="00AD2DD6" w:rsidRPr="001C2E19">
          <w:rPr>
            <w:rStyle w:val="Hipervnculo"/>
            <w:rFonts w:ascii="TimesNewRoman" w:hAnsi="TimesNewRoman"/>
            <w:lang w:val="es-MX"/>
          </w:rPr>
          <w:t>https://www.youtube.com/watch?v=73sGgmZoMBQ</w:t>
        </w:r>
      </w:hyperlink>
    </w:p>
    <w:p w14:paraId="24EDFBBE" w14:textId="49CB29C3" w:rsidR="00B16A44" w:rsidRPr="00CB7F00" w:rsidRDefault="00B16A44" w:rsidP="002D2448">
      <w:pPr>
        <w:pStyle w:val="NormalWeb"/>
        <w:spacing w:before="0" w:beforeAutospacing="0" w:after="0" w:afterAutospacing="0"/>
        <w:jc w:val="both"/>
        <w:rPr>
          <w:rFonts w:ascii="TimesNewRoman" w:hAnsi="TimesNewRoman" w:hint="eastAsia"/>
          <w:color w:val="000000" w:themeColor="text1"/>
          <w:lang w:val="es-MX"/>
        </w:rPr>
      </w:pPr>
    </w:p>
    <w:p w14:paraId="4F34768F" w14:textId="77777777" w:rsidR="00CB7F00" w:rsidRDefault="00CB7F00" w:rsidP="00CB7F00">
      <w:pPr>
        <w:pStyle w:val="NormalWeb"/>
        <w:spacing w:before="0" w:beforeAutospacing="0" w:after="0" w:afterAutospacing="0"/>
        <w:ind w:left="720"/>
        <w:jc w:val="both"/>
        <w:rPr>
          <w:rFonts w:ascii="TimesNewRoman" w:hAnsi="TimesNewRoman" w:hint="eastAsia"/>
          <w:color w:val="000000" w:themeColor="text1"/>
          <w:lang w:val="es-MX"/>
        </w:rPr>
      </w:pPr>
      <w:r>
        <w:rPr>
          <w:rFonts w:ascii="TimesNewRoman" w:hAnsi="TimesNewRoman"/>
          <w:color w:val="000000" w:themeColor="text1"/>
          <w:lang w:val="es-MX"/>
        </w:rPr>
        <w:t>Tema del día del Ambiente 2018 (1.4 minuto</w:t>
      </w:r>
      <w:r w:rsidR="00FD7F95" w:rsidRPr="00CB7F00">
        <w:rPr>
          <w:rFonts w:ascii="TimesNewRoman" w:hAnsi="TimesNewRoman"/>
          <w:color w:val="000000" w:themeColor="text1"/>
          <w:lang w:val="es-MX"/>
        </w:rPr>
        <w:t>s)</w:t>
      </w:r>
      <w:r w:rsidR="00B16A44" w:rsidRPr="00CB7F00">
        <w:rPr>
          <w:rFonts w:ascii="TimesNewRoman" w:hAnsi="TimesNewRoman"/>
          <w:color w:val="000000" w:themeColor="text1"/>
          <w:lang w:val="es-MX"/>
        </w:rPr>
        <w:t>:</w:t>
      </w:r>
    </w:p>
    <w:p w14:paraId="23B1C988" w14:textId="68763371" w:rsidR="00FD7F95" w:rsidRDefault="001E0988" w:rsidP="00AD2DD6">
      <w:pPr>
        <w:ind w:left="720" w:firstLine="720"/>
        <w:jc w:val="both"/>
        <w:rPr>
          <w:rFonts w:ascii="TimesNewRoman" w:eastAsia="Times New Roman" w:hAnsi="TimesNewRoman"/>
          <w:bCs/>
          <w:color w:val="000000" w:themeColor="text1"/>
          <w:lang w:val="es-MX"/>
        </w:rPr>
      </w:pPr>
      <w:hyperlink r:id="rId7" w:history="1">
        <w:r w:rsidR="00AD2DD6" w:rsidRPr="001C2E19">
          <w:rPr>
            <w:rStyle w:val="Hipervnculo"/>
            <w:rFonts w:ascii="TimesNewRoman" w:eastAsia="Times New Roman" w:hAnsi="TimesNewRoman"/>
            <w:bCs/>
            <w:lang w:val="es-MX"/>
          </w:rPr>
          <w:t>http://www.worldenvironmentday.global</w:t>
        </w:r>
      </w:hyperlink>
    </w:p>
    <w:p w14:paraId="04DB1321" w14:textId="77777777" w:rsidR="00AD2DD6" w:rsidRPr="00CB7F00" w:rsidRDefault="00AD2DD6" w:rsidP="002D2448">
      <w:pPr>
        <w:jc w:val="both"/>
        <w:rPr>
          <w:rFonts w:ascii="TimesNewRoman" w:eastAsia="Times New Roman" w:hAnsi="TimesNewRoman"/>
          <w:bCs/>
          <w:color w:val="000000" w:themeColor="text1"/>
          <w:lang w:val="es-MX"/>
        </w:rPr>
      </w:pPr>
    </w:p>
    <w:p w14:paraId="315B2E62" w14:textId="77777777" w:rsidR="00CB7F00" w:rsidRPr="00CB7F00" w:rsidRDefault="00CB7F00" w:rsidP="00CB7F00">
      <w:pPr>
        <w:pStyle w:val="Prrafodelista"/>
        <w:numPr>
          <w:ilvl w:val="0"/>
          <w:numId w:val="1"/>
        </w:numPr>
        <w:jc w:val="both"/>
        <w:rPr>
          <w:rFonts w:ascii="TimesNewRoman" w:eastAsia="Times New Roman" w:hAnsi="TimesNewRoman"/>
          <w:bCs/>
          <w:color w:val="000000" w:themeColor="text1"/>
        </w:rPr>
      </w:pPr>
      <w:r w:rsidRPr="00CB7F00">
        <w:rPr>
          <w:rFonts w:ascii="TimesNewRoman" w:eastAsia="Times New Roman" w:hAnsi="TimesNewRoman"/>
          <w:b/>
          <w:i/>
          <w:iCs/>
          <w:color w:val="000000" w:themeColor="text1"/>
          <w:lang w:val="es-MX"/>
        </w:rPr>
        <w:t>Historia del plástico:</w:t>
      </w:r>
      <w:r w:rsidRPr="00CB7F00">
        <w:rPr>
          <w:rFonts w:ascii="TimesNewRoman" w:eastAsia="Times New Roman" w:hAnsi="TimesNewRoman"/>
          <w:bCs/>
          <w:color w:val="000000" w:themeColor="text1"/>
          <w:lang w:val="es-MX"/>
        </w:rPr>
        <w:t xml:space="preserve"> En 1933, Eric Fawcett y Reginald Gibson estaban trabajando en polímeros en Imperial Chemical Industries (ICI) cerca de Northwich (Reino Unido). El experimento salió mal y se produjo un residuo blanco-ceroso involuntario. Esto es lo que se llama plástico que contamina hoy en día. El plástico fue utilizado en la Segunda Guerra Mundial por los británicos para aislar los cables del radar. El uso de plástico dio una ventaja sobre Alemania en la guerra. Por lo tanto, se mantuvo en secreto durante </w:t>
      </w:r>
      <w:r w:rsidRPr="00CB7F00">
        <w:rPr>
          <w:rFonts w:ascii="TimesNewRoman" w:eastAsia="Times New Roman" w:hAnsi="TimesNewRoman"/>
          <w:bCs/>
          <w:color w:val="000000" w:themeColor="text1"/>
          <w:lang w:val="es-MX"/>
        </w:rPr>
        <w:lastRenderedPageBreak/>
        <w:t>mucho tiempo. En 1960 Gustaf Thulin Sten de Suecia diseñó la bolsa de plástico. Desde 1979, se introdujeron bolsas de supermercado de plástico en los Estados Unidos. En 1982, Safeway y Kroger (cadenas de supermercados) en los Estados Unidos cambiaron a bolsas de plástico. A fines de 1985, el 75% de los supermercados ofrecían bolsas de plástico a sus clientes.</w:t>
      </w:r>
    </w:p>
    <w:p w14:paraId="775A7399" w14:textId="77777777" w:rsidR="00FD7F95" w:rsidRPr="002D2448" w:rsidRDefault="00FD7F95" w:rsidP="002D2448">
      <w:pPr>
        <w:jc w:val="both"/>
        <w:rPr>
          <w:rFonts w:ascii="TimesNewRoman" w:eastAsia="Times New Roman" w:hAnsi="TimesNewRoman"/>
          <w:bCs/>
          <w:color w:val="000000" w:themeColor="text1"/>
        </w:rPr>
      </w:pPr>
    </w:p>
    <w:p w14:paraId="1C0F335E" w14:textId="0A0BFEEA" w:rsidR="00AD2DD6" w:rsidRDefault="00AD2DD6" w:rsidP="00AD2DD6">
      <w:pPr>
        <w:pStyle w:val="Prrafodelista"/>
        <w:numPr>
          <w:ilvl w:val="0"/>
          <w:numId w:val="1"/>
        </w:numPr>
        <w:jc w:val="both"/>
        <w:rPr>
          <w:rFonts w:ascii="TimesNewRoman" w:eastAsia="Times New Roman" w:hAnsi="TimesNewRoman" w:cs="Times New Roman"/>
          <w:color w:val="000000" w:themeColor="text1"/>
          <w:shd w:val="clear" w:color="auto" w:fill="FFFFFF"/>
          <w:lang w:val="es-MX"/>
        </w:rPr>
      </w:pPr>
      <w:r w:rsidRPr="00AD2DD6">
        <w:rPr>
          <w:rFonts w:ascii="TimesNewRoman" w:eastAsia="Times New Roman" w:hAnsi="TimesNewRoman" w:cs="Times New Roman"/>
          <w:b/>
          <w:bCs/>
          <w:i/>
          <w:iCs/>
          <w:color w:val="000000" w:themeColor="text1"/>
          <w:shd w:val="clear" w:color="auto" w:fill="FFFFFF"/>
          <w:lang w:val="es-MX"/>
        </w:rPr>
        <w:t>¿Plástico hoy?:</w:t>
      </w:r>
      <w:r w:rsidRPr="00AD2DD6">
        <w:rPr>
          <w:rFonts w:ascii="TimesNewRoman" w:eastAsia="Times New Roman" w:hAnsi="TimesNewRoman" w:cs="Times New Roman"/>
          <w:color w:val="000000" w:themeColor="text1"/>
          <w:shd w:val="clear" w:color="auto" w:fill="FFFFFF"/>
          <w:lang w:val="es-MX"/>
        </w:rPr>
        <w:t xml:space="preserve"> El costo del plástico es bajo; es conveniente y es liviano. Por lo tanto, ha monopolizado el área de empaquetado. Cada minuto se consumen un millón de bolsas de plástico en todo el mundo. Cada año, el mundo usa 500 mil millones de bolsas de plástico. El 50% del plástico que utilizamos es de un solo uso o desechable. solo el 2% de los plásticos se reciclan. El resto alcanza el relleno de tierra y los cuerpos de agua.</w:t>
      </w:r>
    </w:p>
    <w:p w14:paraId="5287C876" w14:textId="77777777" w:rsidR="00AD2DD6" w:rsidRPr="00AD2DD6" w:rsidRDefault="00AD2DD6" w:rsidP="00AD2DD6">
      <w:pPr>
        <w:pStyle w:val="Prrafodelista"/>
        <w:rPr>
          <w:rFonts w:ascii="TimesNewRoman" w:eastAsia="Times New Roman" w:hAnsi="TimesNewRoman" w:cs="Times New Roman"/>
          <w:color w:val="000000" w:themeColor="text1"/>
          <w:shd w:val="clear" w:color="auto" w:fill="FFFFFF"/>
          <w:lang w:val="es-MX"/>
        </w:rPr>
      </w:pPr>
    </w:p>
    <w:p w14:paraId="178FF5E5" w14:textId="77777777" w:rsidR="00AD2DD6" w:rsidRDefault="00AD2DD6" w:rsidP="00AD2DD6">
      <w:pPr>
        <w:pStyle w:val="Prrafodelista"/>
        <w:jc w:val="both"/>
        <w:rPr>
          <w:rFonts w:ascii="TimesNewRoman" w:eastAsia="Times New Roman" w:hAnsi="TimesNewRoman" w:cs="Times New Roman"/>
          <w:color w:val="000000" w:themeColor="text1"/>
          <w:shd w:val="clear" w:color="auto" w:fill="FFFFFF"/>
          <w:lang w:val="es-MX"/>
        </w:rPr>
      </w:pPr>
      <w:r w:rsidRPr="00AD2DD6">
        <w:rPr>
          <w:rFonts w:ascii="TimesNewRoman" w:eastAsia="Times New Roman" w:hAnsi="TimesNewRoman" w:cs="Times New Roman"/>
          <w:color w:val="000000" w:themeColor="text1"/>
          <w:shd w:val="clear" w:color="auto" w:fill="FFFFFF"/>
          <w:lang w:val="es-MX"/>
        </w:rPr>
        <w:t xml:space="preserve">Cada año, 13 millones de toneladas de desechos plásticos </w:t>
      </w:r>
      <w:r w:rsidRPr="00AD2DD6">
        <w:rPr>
          <w:rFonts w:ascii="TimesNewRoman" w:eastAsia="Times New Roman" w:hAnsi="TimesNewRoman" w:cs="Times New Roman"/>
          <w:i/>
          <w:iCs/>
          <w:color w:val="000000" w:themeColor="text1"/>
          <w:shd w:val="clear" w:color="auto" w:fill="FFFFFF"/>
          <w:lang w:val="es-MX"/>
        </w:rPr>
        <w:t>llegan a los océanos</w:t>
      </w:r>
      <w:r>
        <w:rPr>
          <w:rFonts w:ascii="TimesNewRoman" w:eastAsia="Times New Roman" w:hAnsi="TimesNewRoman" w:cs="Times New Roman"/>
          <w:color w:val="000000" w:themeColor="text1"/>
          <w:shd w:val="clear" w:color="auto" w:fill="FFFFFF"/>
          <w:lang w:val="es-MX"/>
        </w:rPr>
        <w:t>. Se va a</w:t>
      </w:r>
      <w:r w:rsidRPr="00AD2DD6">
        <w:rPr>
          <w:rFonts w:ascii="TimesNewRoman" w:eastAsia="Times New Roman" w:hAnsi="TimesNewRoman" w:cs="Times New Roman"/>
          <w:color w:val="000000" w:themeColor="text1"/>
          <w:shd w:val="clear" w:color="auto" w:fill="FFFFFF"/>
          <w:lang w:val="es-MX"/>
        </w:rPr>
        <w:t>l océano más profundo (10.000 metros) contaminando la fauna de las aguas profundas. En 1997 Charles Moore (Marinero e investigador) descubrió un gran parche de basura en el océano Pacífico. El problema es tan grave que los científicos dicen que para 2050 el peso del plástico en nuestros océanos superará al de lo</w:t>
      </w:r>
      <w:r>
        <w:rPr>
          <w:rFonts w:ascii="TimesNewRoman" w:eastAsia="Times New Roman" w:hAnsi="TimesNewRoman" w:cs="Times New Roman"/>
          <w:color w:val="000000" w:themeColor="text1"/>
          <w:shd w:val="clear" w:color="auto" w:fill="FFFFFF"/>
          <w:lang w:val="es-MX"/>
        </w:rPr>
        <w:t>s peces. Plástico en el océano, mira este video de</w:t>
      </w:r>
      <w:r w:rsidRPr="00AD2DD6">
        <w:rPr>
          <w:rFonts w:ascii="TimesNewRoman" w:eastAsia="Times New Roman" w:hAnsi="TimesNewRoman" w:cs="Times New Roman"/>
          <w:color w:val="000000" w:themeColor="text1"/>
          <w:shd w:val="clear" w:color="auto" w:fill="FFFFFF"/>
          <w:lang w:val="es-MX"/>
        </w:rPr>
        <w:t xml:space="preserve"> plástico en el mar</w:t>
      </w:r>
      <w:r>
        <w:rPr>
          <w:rFonts w:ascii="TimesNewRoman" w:eastAsia="Times New Roman" w:hAnsi="TimesNewRoman" w:cs="Times New Roman"/>
          <w:color w:val="000000" w:themeColor="text1"/>
          <w:shd w:val="clear" w:color="auto" w:fill="FFFFFF"/>
          <w:lang w:val="es-MX"/>
        </w:rPr>
        <w:t>:</w:t>
      </w:r>
    </w:p>
    <w:p w14:paraId="4A8411B5" w14:textId="53BB40D0" w:rsidR="00AD2DD6" w:rsidRDefault="00AD2DD6" w:rsidP="00AD2DD6">
      <w:pPr>
        <w:pStyle w:val="Prrafodelista"/>
        <w:jc w:val="both"/>
        <w:rPr>
          <w:rFonts w:ascii="TimesNewRoman" w:eastAsia="Times New Roman" w:hAnsi="TimesNewRoman" w:cs="Times New Roman"/>
          <w:color w:val="000000" w:themeColor="text1"/>
          <w:shd w:val="clear" w:color="auto" w:fill="FFFFFF"/>
          <w:lang w:val="es-MX"/>
        </w:rPr>
      </w:pPr>
      <w:r>
        <w:rPr>
          <w:rFonts w:ascii="TimesNewRoman" w:eastAsia="Times New Roman" w:hAnsi="TimesNewRoman" w:cs="Times New Roman"/>
          <w:color w:val="000000" w:themeColor="text1"/>
          <w:shd w:val="clear" w:color="auto" w:fill="FFFFFF"/>
          <w:lang w:val="es-MX"/>
        </w:rPr>
        <w:tab/>
      </w:r>
      <w:hyperlink r:id="rId8" w:history="1">
        <w:r w:rsidRPr="001C2E19">
          <w:rPr>
            <w:rStyle w:val="Hipervnculo"/>
            <w:rFonts w:ascii="TimesNewRoman" w:eastAsia="Times New Roman" w:hAnsi="TimesNewRoman" w:cs="Times New Roman"/>
            <w:shd w:val="clear" w:color="auto" w:fill="FFFFFF"/>
            <w:lang w:val="es-MX"/>
          </w:rPr>
          <w:t>https://www.thealternativedaily.com/seafood-contains-microplastic/</w:t>
        </w:r>
      </w:hyperlink>
    </w:p>
    <w:p w14:paraId="6D63B5E4" w14:textId="77777777" w:rsidR="00AD2DD6" w:rsidRDefault="00AD2DD6" w:rsidP="00AD2DD6">
      <w:pPr>
        <w:pStyle w:val="Prrafodelista"/>
        <w:jc w:val="both"/>
        <w:rPr>
          <w:rFonts w:ascii="TimesNewRoman" w:eastAsia="Times New Roman" w:hAnsi="TimesNewRoman" w:cs="Times New Roman"/>
          <w:color w:val="000000" w:themeColor="text1"/>
          <w:shd w:val="clear" w:color="auto" w:fill="FFFFFF"/>
          <w:lang w:val="es-MX"/>
        </w:rPr>
      </w:pPr>
    </w:p>
    <w:p w14:paraId="747E01E6" w14:textId="7F0E856F" w:rsidR="005F7C1D" w:rsidRPr="00AD2DD6" w:rsidRDefault="00AD2DD6" w:rsidP="00AD2DD6">
      <w:pPr>
        <w:ind w:left="720"/>
        <w:jc w:val="both"/>
        <w:rPr>
          <w:rFonts w:ascii="TimesNewRoman" w:eastAsia="Times New Roman" w:hAnsi="TimesNewRoman"/>
          <w:color w:val="000000" w:themeColor="text1"/>
          <w:shd w:val="clear" w:color="auto" w:fill="FFFFFF"/>
          <w:lang w:val="es-MX"/>
        </w:rPr>
      </w:pPr>
      <w:r>
        <w:rPr>
          <w:rFonts w:ascii="TimesNewRoman" w:eastAsia="Times New Roman" w:hAnsi="TimesNewRoman"/>
          <w:color w:val="000000" w:themeColor="text1"/>
          <w:shd w:val="clear" w:color="auto" w:fill="FFFFFF"/>
          <w:lang w:val="es-MX"/>
        </w:rPr>
        <w:t>También encontramos plástico</w:t>
      </w:r>
      <w:r w:rsidRPr="00AD2DD6">
        <w:rPr>
          <w:rFonts w:ascii="TimesNewRoman" w:eastAsia="Times New Roman" w:hAnsi="TimesNewRoman"/>
          <w:color w:val="000000" w:themeColor="text1"/>
          <w:shd w:val="clear" w:color="auto" w:fill="FFFFFF"/>
          <w:lang w:val="es-MX"/>
        </w:rPr>
        <w:t xml:space="preserve"> en el monte Everest. Edmund Hillary y Tenzing Norgway llegaron al Everest el 30 de mayo de 1953. Para avanzar en el viaje tuvieron que dejar fuera lo que no era absolutamente necesario. Ese fue el comienzo de la basura en la montaña. Entonces, cada alpinista se ha sumado. Se estima que hay 50 toneladas de basura en el Everest.</w:t>
      </w:r>
    </w:p>
    <w:p w14:paraId="01D27A44" w14:textId="5E9640BB" w:rsidR="00AD2DD6" w:rsidRPr="00AD2DD6" w:rsidRDefault="00AD2DD6" w:rsidP="00AD2DD6">
      <w:pPr>
        <w:pStyle w:val="Prrafodelista"/>
        <w:numPr>
          <w:ilvl w:val="0"/>
          <w:numId w:val="1"/>
        </w:numPr>
        <w:spacing w:before="240"/>
        <w:jc w:val="both"/>
        <w:textAlignment w:val="baseline"/>
        <w:rPr>
          <w:rFonts w:ascii="TimesNewRoman" w:hAnsi="TimesNewRoman" w:hint="eastAsia"/>
          <w:i/>
          <w:color w:val="000000" w:themeColor="text1"/>
          <w:lang w:val="es-MX"/>
        </w:rPr>
      </w:pPr>
      <w:r w:rsidRPr="00AD2DD6">
        <w:rPr>
          <w:rFonts w:ascii="TimesNewRoman" w:hAnsi="TimesNewRoman"/>
          <w:b/>
          <w:bCs/>
          <w:i/>
          <w:color w:val="000000" w:themeColor="text1"/>
          <w:lang w:val="es-MX"/>
        </w:rPr>
        <w:t>Plástico y salud</w:t>
      </w:r>
      <w:r>
        <w:rPr>
          <w:rFonts w:ascii="TimesNewRoman" w:hAnsi="TimesNewRoman"/>
          <w:b/>
          <w:bCs/>
          <w:i/>
          <w:color w:val="000000" w:themeColor="text1"/>
          <w:lang w:val="es-MX"/>
        </w:rPr>
        <w:t xml:space="preserve"> humana</w:t>
      </w:r>
      <w:r w:rsidRPr="00AD2DD6">
        <w:rPr>
          <w:rFonts w:ascii="TimesNewRoman" w:hAnsi="TimesNewRoman"/>
          <w:b/>
          <w:bCs/>
          <w:i/>
          <w:color w:val="000000" w:themeColor="text1"/>
          <w:lang w:val="es-MX"/>
        </w:rPr>
        <w:t xml:space="preserve">: </w:t>
      </w:r>
      <w:r w:rsidRPr="00AD2DD6">
        <w:rPr>
          <w:rFonts w:ascii="TimesNewRoman" w:hAnsi="TimesNewRoman"/>
          <w:iCs/>
          <w:color w:val="000000" w:themeColor="text1"/>
          <w:lang w:val="es-MX"/>
        </w:rPr>
        <w:t>Para</w:t>
      </w:r>
      <w:r>
        <w:rPr>
          <w:rFonts w:ascii="TimesNewRoman" w:hAnsi="TimesNewRoman"/>
          <w:iCs/>
          <w:color w:val="000000" w:themeColor="text1"/>
          <w:lang w:val="es-MX"/>
        </w:rPr>
        <w:t xml:space="preserve"> las</w:t>
      </w:r>
      <w:r w:rsidRPr="00AD2DD6">
        <w:rPr>
          <w:rFonts w:ascii="TimesNewRoman" w:hAnsi="TimesNewRoman"/>
          <w:iCs/>
          <w:color w:val="000000" w:themeColor="text1"/>
          <w:lang w:val="es-MX"/>
        </w:rPr>
        <w:t xml:space="preserve"> bolsas de plástico, bo</w:t>
      </w:r>
      <w:r>
        <w:rPr>
          <w:rFonts w:ascii="TimesNewRoman" w:hAnsi="TimesNewRoman"/>
          <w:iCs/>
          <w:color w:val="000000" w:themeColor="text1"/>
          <w:lang w:val="es-MX"/>
        </w:rPr>
        <w:t>tellas y materiales de embalaje se usa</w:t>
      </w:r>
      <w:r w:rsidRPr="00AD2DD6">
        <w:rPr>
          <w:rFonts w:ascii="TimesNewRoman" w:hAnsi="TimesNewRoman"/>
          <w:iCs/>
          <w:color w:val="000000" w:themeColor="text1"/>
          <w:lang w:val="es-MX"/>
        </w:rPr>
        <w:t xml:space="preserve"> PET (tereftalato de polietileno), HDPE (polietileno de alta densidad) y PP5 (polipropileno). El PET está diseñado para un solo uso y debe usarse dentro de un mes. Cuando se reutilizan botellas de plástico, etc., los químicos en la botella como los ftalatos y el bisfenol se mezclan en el agua. . Las toxinas plásticas pueden alterar el sistema endocrino, el equilibrio hormonal, causar fatiga y aumentar de peso. Cuando se quema el plástico existe un mayor riesgo de enfermedades cardíacas, problemas respiratorios, erupciones cutáneas, alergias y problemas nerviosos.</w:t>
      </w:r>
    </w:p>
    <w:p w14:paraId="3DF22605" w14:textId="24372C5D" w:rsidR="00055BC0" w:rsidRPr="00AD2DD6" w:rsidRDefault="00AD2DD6" w:rsidP="00AD2DD6">
      <w:pPr>
        <w:spacing w:before="240"/>
        <w:ind w:left="720"/>
        <w:jc w:val="both"/>
        <w:textAlignment w:val="baseline"/>
        <w:rPr>
          <w:rFonts w:ascii="TimesNewRoman" w:hAnsi="TimesNewRoman" w:hint="eastAsia"/>
          <w:iCs/>
          <w:color w:val="000000" w:themeColor="text1"/>
          <w:lang w:val="es-MX"/>
        </w:rPr>
      </w:pPr>
      <w:r w:rsidRPr="00AD2DD6">
        <w:rPr>
          <w:rFonts w:ascii="TimesNewRoman" w:hAnsi="TimesNewRoman"/>
          <w:iCs/>
          <w:color w:val="000000" w:themeColor="text1"/>
          <w:lang w:val="es-MX"/>
        </w:rPr>
        <w:t xml:space="preserve">Las microesferas o los microplásticos (pedacitos de plástico del tamaño de 5 mm) se mezclan en pasta de dientes, champús, exfoliantes, limpiadores, etc., como abrasivos para eliminar las células muertas del cuerpo. Los microplásticos eventualmente terminan en cuerpos oceánicos / de agua. Los peces y los mejillones se los comen. Los pájaros se alimentan de ellos y alimentan a los polluelos con plástico. A través del agua potable, los peces y aves se incorporan a la cadena alimentaria humana. Se estima que para el final de este siglo, entrarán 4000 micro plástico, </w:t>
      </w:r>
      <w:r>
        <w:rPr>
          <w:rFonts w:ascii="TimesNewRoman" w:hAnsi="TimesNewRoman"/>
          <w:iCs/>
          <w:color w:val="000000" w:themeColor="text1"/>
          <w:lang w:val="es-MX"/>
        </w:rPr>
        <w:t xml:space="preserve">en </w:t>
      </w:r>
      <w:r w:rsidRPr="00AD2DD6">
        <w:rPr>
          <w:rFonts w:ascii="TimesNewRoman" w:hAnsi="TimesNewRoman"/>
          <w:iCs/>
          <w:color w:val="000000" w:themeColor="text1"/>
          <w:lang w:val="es-MX"/>
        </w:rPr>
        <w:t>cada cuerpo humano,</w:t>
      </w:r>
      <w:r>
        <w:rPr>
          <w:rFonts w:ascii="TimesNewRoman" w:hAnsi="TimesNewRoman"/>
          <w:iCs/>
          <w:color w:val="000000" w:themeColor="text1"/>
          <w:lang w:val="es-MX"/>
        </w:rPr>
        <w:t xml:space="preserve"> por </w:t>
      </w:r>
      <w:r w:rsidRPr="00AD2DD6">
        <w:rPr>
          <w:rFonts w:ascii="TimesNewRoman" w:hAnsi="TimesNewRoman"/>
          <w:iCs/>
          <w:color w:val="000000" w:themeColor="text1"/>
          <w:lang w:val="es-MX"/>
        </w:rPr>
        <w:t>año.</w:t>
      </w:r>
    </w:p>
    <w:p w14:paraId="14FE0AA7" w14:textId="77777777" w:rsidR="005612E9" w:rsidRPr="005612E9" w:rsidRDefault="00AD2DD6" w:rsidP="005612E9">
      <w:pPr>
        <w:pStyle w:val="NormalWeb"/>
        <w:numPr>
          <w:ilvl w:val="0"/>
          <w:numId w:val="1"/>
        </w:numPr>
        <w:spacing w:before="270" w:beforeAutospacing="0" w:after="0" w:afterAutospacing="0"/>
        <w:jc w:val="both"/>
        <w:textAlignment w:val="baseline"/>
        <w:rPr>
          <w:rFonts w:ascii="TimesNewRoman" w:eastAsia="Times New Roman" w:hAnsi="TimesNewRoman"/>
          <w:color w:val="000000" w:themeColor="text1"/>
          <w:shd w:val="clear" w:color="auto" w:fill="FFFFFF"/>
        </w:rPr>
      </w:pPr>
      <w:r w:rsidRPr="00AD2DD6">
        <w:rPr>
          <w:rFonts w:ascii="TimesNewRoman" w:hAnsi="TimesNewRoman"/>
          <w:b/>
          <w:bCs/>
          <w:i/>
          <w:color w:val="000000" w:themeColor="text1"/>
          <w:lang w:val="es-MX"/>
        </w:rPr>
        <w:t>Plástico y salud del planeta:</w:t>
      </w:r>
      <w:r>
        <w:rPr>
          <w:rFonts w:ascii="TimesNewRoman" w:hAnsi="TimesNewRoman"/>
          <w:b/>
          <w:bCs/>
          <w:i/>
          <w:color w:val="000000" w:themeColor="text1"/>
          <w:lang w:val="es-MX"/>
        </w:rPr>
        <w:t xml:space="preserve"> </w:t>
      </w:r>
      <w:r w:rsidRPr="00AD2DD6">
        <w:rPr>
          <w:rFonts w:ascii="TimesNewRoman" w:hAnsi="TimesNewRoman"/>
          <w:iCs/>
          <w:color w:val="000000" w:themeColor="text1"/>
          <w:lang w:val="es-MX"/>
        </w:rPr>
        <w:t>El plástico no es degradable y p</w:t>
      </w:r>
      <w:r>
        <w:rPr>
          <w:rFonts w:ascii="TimesNewRoman" w:hAnsi="TimesNewRoman"/>
          <w:iCs/>
          <w:color w:val="000000" w:themeColor="text1"/>
          <w:lang w:val="es-MX"/>
        </w:rPr>
        <w:t>uede continuar contaminando la T</w:t>
      </w:r>
      <w:r w:rsidRPr="00AD2DD6">
        <w:rPr>
          <w:rFonts w:ascii="TimesNewRoman" w:hAnsi="TimesNewRoman"/>
          <w:iCs/>
          <w:color w:val="000000" w:themeColor="text1"/>
          <w:lang w:val="es-MX"/>
        </w:rPr>
        <w:t xml:space="preserve">ierra al menos durante 1000 años. Las bolsas de plástico arrojadas a la tierra hacen que el suelo sea menos fértil. Los gases tóxicos químicos liberados por las bolsas de plástico hacen que el suelo sea tóxico. Las aves mueren debido a sus piernas enredadas en bolsas de plástico; los animales marinos, especialmente las </w:t>
      </w:r>
      <w:r w:rsidRPr="00AD2DD6">
        <w:rPr>
          <w:rFonts w:ascii="TimesNewRoman" w:hAnsi="TimesNewRoman"/>
          <w:iCs/>
          <w:color w:val="000000" w:themeColor="text1"/>
          <w:lang w:val="es-MX"/>
        </w:rPr>
        <w:lastRenderedPageBreak/>
        <w:t>especies en peligro de extinción, como tortugas y ballenas, mueren enredados en redes de pesca de plástico que se abandonan en el mar.</w:t>
      </w:r>
    </w:p>
    <w:p w14:paraId="657400D2" w14:textId="756210C0" w:rsidR="00055BC0" w:rsidRDefault="005612E9" w:rsidP="005612E9">
      <w:pPr>
        <w:pStyle w:val="NormalWeb"/>
        <w:numPr>
          <w:ilvl w:val="0"/>
          <w:numId w:val="1"/>
        </w:numPr>
        <w:spacing w:before="270" w:beforeAutospacing="0" w:after="0" w:afterAutospacing="0"/>
        <w:jc w:val="both"/>
        <w:textAlignment w:val="baseline"/>
        <w:rPr>
          <w:rFonts w:ascii="TimesNewRoman" w:eastAsia="Times New Roman" w:hAnsi="TimesNewRoman"/>
          <w:color w:val="000000" w:themeColor="text1"/>
          <w:shd w:val="clear" w:color="auto" w:fill="FFFFFF"/>
          <w:lang w:val="es-MX"/>
        </w:rPr>
      </w:pPr>
      <w:r w:rsidRPr="005612E9">
        <w:rPr>
          <w:rFonts w:ascii="TimesNewRoman" w:eastAsia="Times New Roman" w:hAnsi="TimesNewRoman"/>
          <w:b/>
          <w:bCs/>
          <w:i/>
          <w:iCs/>
          <w:color w:val="000000" w:themeColor="text1"/>
          <w:shd w:val="clear" w:color="auto" w:fill="FFFFFF"/>
          <w:lang w:val="es-MX"/>
        </w:rPr>
        <w:t>Los países han prohibido el plástico:</w:t>
      </w:r>
      <w:r w:rsidRPr="005612E9">
        <w:rPr>
          <w:rFonts w:ascii="TimesNewRoman" w:eastAsia="Times New Roman" w:hAnsi="TimesNewRoman"/>
          <w:color w:val="000000" w:themeColor="text1"/>
          <w:shd w:val="clear" w:color="auto" w:fill="FFFFFF"/>
          <w:lang w:val="es-MX"/>
        </w:rPr>
        <w:t xml:space="preserve"> Hasta ahora, la investigación sobre nuevas formas de plástico que son menos nocivas para el medio ambiente ha fracasado. Entonces la solución para terminar con la amenaza plástica está en manos del consumidor. 40 países se han esforzado por regular, </w:t>
      </w:r>
      <w:r>
        <w:rPr>
          <w:rFonts w:ascii="TimesNewRoman" w:eastAsia="Times New Roman" w:hAnsi="TimesNewRoman"/>
          <w:color w:val="000000" w:themeColor="text1"/>
          <w:shd w:val="clear" w:color="auto" w:fill="FFFFFF"/>
          <w:lang w:val="es-MX"/>
        </w:rPr>
        <w:t>reducir y prohibir el uso único/</w:t>
      </w:r>
      <w:r w:rsidRPr="005612E9">
        <w:rPr>
          <w:rFonts w:ascii="TimesNewRoman" w:eastAsia="Times New Roman" w:hAnsi="TimesNewRoman"/>
          <w:color w:val="000000" w:themeColor="text1"/>
          <w:shd w:val="clear" w:color="auto" w:fill="FFFFFF"/>
          <w:lang w:val="es-MX"/>
        </w:rPr>
        <w:t>desechable de plásticos.</w:t>
      </w:r>
    </w:p>
    <w:p w14:paraId="4E2997D3" w14:textId="7728857E" w:rsidR="005612E9" w:rsidRPr="005612E9" w:rsidRDefault="005612E9" w:rsidP="005612E9">
      <w:pPr>
        <w:pStyle w:val="NormalWeb"/>
        <w:spacing w:before="270" w:beforeAutospacing="0" w:after="0" w:afterAutospacing="0"/>
        <w:ind w:left="720"/>
        <w:jc w:val="both"/>
        <w:textAlignment w:val="baseline"/>
        <w:rPr>
          <w:rFonts w:ascii="TimesNewRoman" w:eastAsia="Times New Roman" w:hAnsi="TimesNewRoman"/>
          <w:color w:val="000000" w:themeColor="text1"/>
          <w:shd w:val="clear" w:color="auto" w:fill="FFFFFF"/>
          <w:lang w:val="es-MX"/>
        </w:rPr>
      </w:pPr>
      <w:r w:rsidRPr="005612E9">
        <w:rPr>
          <w:rFonts w:ascii="TimesNewRoman" w:eastAsia="Times New Roman" w:hAnsi="TimesNewRoman"/>
          <w:i/>
          <w:iCs/>
          <w:color w:val="000000" w:themeColor="text1"/>
          <w:shd w:val="clear" w:color="auto" w:fill="FFFFFF"/>
          <w:lang w:val="es-MX"/>
        </w:rPr>
        <w:t>Sikkim</w:t>
      </w:r>
      <w:r w:rsidRPr="005612E9">
        <w:rPr>
          <w:rFonts w:ascii="TimesNewRoman" w:eastAsia="Times New Roman" w:hAnsi="TimesNewRoman"/>
          <w:color w:val="000000" w:themeColor="text1"/>
          <w:shd w:val="clear" w:color="auto" w:fill="FFFFFF"/>
          <w:lang w:val="es-MX"/>
        </w:rPr>
        <w:t xml:space="preserve">, un estado de la India en el Himalaya, </w:t>
      </w:r>
      <w:r>
        <w:rPr>
          <w:rFonts w:ascii="TimesNewRoman" w:eastAsia="Times New Roman" w:hAnsi="TimesNewRoman"/>
          <w:color w:val="000000" w:themeColor="text1"/>
          <w:shd w:val="clear" w:color="auto" w:fill="FFFFFF"/>
          <w:lang w:val="es-MX"/>
        </w:rPr>
        <w:t>prohibió el plástico</w:t>
      </w:r>
      <w:r w:rsidRPr="005612E9">
        <w:rPr>
          <w:rFonts w:ascii="TimesNewRoman" w:eastAsia="Times New Roman" w:hAnsi="TimesNewRoman"/>
          <w:color w:val="000000" w:themeColor="text1"/>
          <w:shd w:val="clear" w:color="auto" w:fill="FFFFFF"/>
          <w:lang w:val="es-MX"/>
        </w:rPr>
        <w:t xml:space="preserve"> desde 1998. </w:t>
      </w:r>
      <w:r w:rsidRPr="005612E9">
        <w:rPr>
          <w:rFonts w:ascii="TimesNewRoman" w:eastAsia="Times New Roman" w:hAnsi="TimesNewRoman"/>
          <w:i/>
          <w:iCs/>
          <w:color w:val="000000" w:themeColor="text1"/>
          <w:shd w:val="clear" w:color="auto" w:fill="FFFFFF"/>
          <w:lang w:val="es-MX"/>
        </w:rPr>
        <w:t>Bangladesh</w:t>
      </w:r>
      <w:r w:rsidRPr="005612E9">
        <w:rPr>
          <w:rFonts w:ascii="TimesNewRoman" w:eastAsia="Times New Roman" w:hAnsi="TimesNewRoman"/>
          <w:color w:val="000000" w:themeColor="text1"/>
          <w:shd w:val="clear" w:color="auto" w:fill="FFFFFF"/>
          <w:lang w:val="es-MX"/>
        </w:rPr>
        <w:t xml:space="preserve"> ha prohibido el plástico fino en 2002. </w:t>
      </w:r>
      <w:r w:rsidRPr="005612E9">
        <w:rPr>
          <w:rFonts w:ascii="TimesNewRoman" w:eastAsia="Times New Roman" w:hAnsi="TimesNewRoman"/>
          <w:i/>
          <w:iCs/>
          <w:color w:val="000000" w:themeColor="text1"/>
          <w:shd w:val="clear" w:color="auto" w:fill="FFFFFF"/>
          <w:lang w:val="es-MX"/>
        </w:rPr>
        <w:t>Sudáfrica</w:t>
      </w:r>
      <w:r>
        <w:rPr>
          <w:rFonts w:ascii="TimesNewRoman" w:eastAsia="Times New Roman" w:hAnsi="TimesNewRoman"/>
          <w:color w:val="000000" w:themeColor="text1"/>
          <w:shd w:val="clear" w:color="auto" w:fill="FFFFFF"/>
          <w:lang w:val="es-MX"/>
        </w:rPr>
        <w:t xml:space="preserve"> introdujo un impuesto</w:t>
      </w:r>
      <w:r w:rsidRPr="005612E9">
        <w:rPr>
          <w:rFonts w:ascii="TimesNewRoman" w:eastAsia="Times New Roman" w:hAnsi="TimesNewRoman"/>
          <w:color w:val="000000" w:themeColor="text1"/>
          <w:shd w:val="clear" w:color="auto" w:fill="FFFFFF"/>
          <w:lang w:val="es-MX"/>
        </w:rPr>
        <w:t xml:space="preserve"> en 2004. </w:t>
      </w:r>
      <w:r w:rsidRPr="005612E9">
        <w:rPr>
          <w:rFonts w:ascii="TimesNewRoman" w:eastAsia="Times New Roman" w:hAnsi="TimesNewRoman"/>
          <w:i/>
          <w:iCs/>
          <w:color w:val="000000" w:themeColor="text1"/>
          <w:shd w:val="clear" w:color="auto" w:fill="FFFFFF"/>
          <w:lang w:val="es-MX"/>
        </w:rPr>
        <w:t>Eritrea</w:t>
      </w:r>
      <w:r w:rsidRPr="005612E9">
        <w:rPr>
          <w:rFonts w:ascii="TimesNewRoman" w:eastAsia="Times New Roman" w:hAnsi="TimesNewRoman"/>
          <w:color w:val="000000" w:themeColor="text1"/>
          <w:shd w:val="clear" w:color="auto" w:fill="FFFFFF"/>
          <w:lang w:val="es-MX"/>
        </w:rPr>
        <w:t xml:space="preserve"> prohibió las bolsas de plástico en 2005. </w:t>
      </w:r>
      <w:r w:rsidRPr="005612E9">
        <w:rPr>
          <w:rFonts w:ascii="TimesNewRoman" w:eastAsia="Times New Roman" w:hAnsi="TimesNewRoman"/>
          <w:i/>
          <w:iCs/>
          <w:color w:val="000000" w:themeColor="text1"/>
          <w:shd w:val="clear" w:color="auto" w:fill="FFFFFF"/>
          <w:lang w:val="es-MX"/>
        </w:rPr>
        <w:t>Tanzania</w:t>
      </w:r>
      <w:r w:rsidRPr="005612E9">
        <w:rPr>
          <w:rFonts w:ascii="TimesNewRoman" w:eastAsia="Times New Roman" w:hAnsi="TimesNewRoman"/>
          <w:color w:val="000000" w:themeColor="text1"/>
          <w:shd w:val="clear" w:color="auto" w:fill="FFFFFF"/>
          <w:lang w:val="es-MX"/>
        </w:rPr>
        <w:t xml:space="preserve"> prohibió las bolsas de plástico en 2006. </w:t>
      </w:r>
      <w:r w:rsidRPr="005612E9">
        <w:rPr>
          <w:rFonts w:ascii="TimesNewRoman" w:eastAsia="Times New Roman" w:hAnsi="TimesNewRoman"/>
          <w:i/>
          <w:iCs/>
          <w:color w:val="000000" w:themeColor="text1"/>
          <w:shd w:val="clear" w:color="auto" w:fill="FFFFFF"/>
          <w:lang w:val="es-MX"/>
        </w:rPr>
        <w:t>Botswana</w:t>
      </w:r>
      <w:r w:rsidRPr="005612E9">
        <w:rPr>
          <w:rFonts w:ascii="TimesNewRoman" w:eastAsia="Times New Roman" w:hAnsi="TimesNewRoman"/>
          <w:color w:val="000000" w:themeColor="text1"/>
          <w:shd w:val="clear" w:color="auto" w:fill="FFFFFF"/>
          <w:lang w:val="es-MX"/>
        </w:rPr>
        <w:t xml:space="preserve"> intro</w:t>
      </w:r>
      <w:r>
        <w:rPr>
          <w:rFonts w:ascii="TimesNewRoman" w:eastAsia="Times New Roman" w:hAnsi="TimesNewRoman"/>
          <w:color w:val="000000" w:themeColor="text1"/>
          <w:shd w:val="clear" w:color="auto" w:fill="FFFFFF"/>
          <w:lang w:val="es-MX"/>
        </w:rPr>
        <w:t>dujo el impuesto sobre b</w:t>
      </w:r>
      <w:r w:rsidRPr="005612E9">
        <w:rPr>
          <w:rFonts w:ascii="TimesNewRoman" w:eastAsia="Times New Roman" w:hAnsi="TimesNewRoman"/>
          <w:color w:val="000000" w:themeColor="text1"/>
          <w:shd w:val="clear" w:color="auto" w:fill="FFFFFF"/>
          <w:lang w:val="es-MX"/>
        </w:rPr>
        <w:t xml:space="preserve">olsas de plástico en 2007. </w:t>
      </w:r>
      <w:r w:rsidRPr="005612E9">
        <w:rPr>
          <w:rFonts w:ascii="TimesNewRoman" w:eastAsia="Times New Roman" w:hAnsi="TimesNewRoman"/>
          <w:i/>
          <w:iCs/>
          <w:color w:val="000000" w:themeColor="text1"/>
          <w:shd w:val="clear" w:color="auto" w:fill="FFFFFF"/>
          <w:lang w:val="es-MX"/>
        </w:rPr>
        <w:t xml:space="preserve">Uganda </w:t>
      </w:r>
      <w:r w:rsidRPr="005612E9">
        <w:rPr>
          <w:rFonts w:ascii="TimesNewRoman" w:eastAsia="Times New Roman" w:hAnsi="TimesNewRoman"/>
          <w:color w:val="000000" w:themeColor="text1"/>
          <w:shd w:val="clear" w:color="auto" w:fill="FFFFFF"/>
          <w:lang w:val="es-MX"/>
        </w:rPr>
        <w:t xml:space="preserve">prohibió las bolsas de plástico en 2007. </w:t>
      </w:r>
      <w:r w:rsidRPr="005612E9">
        <w:rPr>
          <w:rFonts w:ascii="TimesNewRoman" w:eastAsia="Times New Roman" w:hAnsi="TimesNewRoman"/>
          <w:i/>
          <w:iCs/>
          <w:color w:val="000000" w:themeColor="text1"/>
          <w:shd w:val="clear" w:color="auto" w:fill="FFFFFF"/>
          <w:lang w:val="es-MX"/>
        </w:rPr>
        <w:t xml:space="preserve">Ruanda </w:t>
      </w:r>
      <w:r w:rsidRPr="005612E9">
        <w:rPr>
          <w:rFonts w:ascii="TimesNewRoman" w:eastAsia="Times New Roman" w:hAnsi="TimesNewRoman"/>
          <w:color w:val="000000" w:themeColor="text1"/>
          <w:shd w:val="clear" w:color="auto" w:fill="FFFFFF"/>
          <w:lang w:val="es-MX"/>
        </w:rPr>
        <w:t xml:space="preserve">prohibió las bolsas de plástico en 2008. </w:t>
      </w:r>
      <w:r w:rsidRPr="005612E9">
        <w:rPr>
          <w:rFonts w:ascii="TimesNewRoman" w:eastAsia="Times New Roman" w:hAnsi="TimesNewRoman"/>
          <w:i/>
          <w:iCs/>
          <w:color w:val="000000" w:themeColor="text1"/>
          <w:shd w:val="clear" w:color="auto" w:fill="FFFFFF"/>
          <w:lang w:val="es-MX"/>
        </w:rPr>
        <w:t>Mauritania</w:t>
      </w:r>
      <w:r w:rsidRPr="005612E9">
        <w:rPr>
          <w:rFonts w:ascii="TimesNewRoman" w:eastAsia="Times New Roman" w:hAnsi="TimesNewRoman"/>
          <w:color w:val="000000" w:themeColor="text1"/>
          <w:shd w:val="clear" w:color="auto" w:fill="FFFFFF"/>
          <w:lang w:val="es-MX"/>
        </w:rPr>
        <w:t xml:space="preserve"> prohibió las bolsas de plástico en 2013. </w:t>
      </w:r>
      <w:r w:rsidRPr="005612E9">
        <w:rPr>
          <w:rFonts w:ascii="TimesNewRoman" w:eastAsia="Times New Roman" w:hAnsi="TimesNewRoman"/>
          <w:i/>
          <w:iCs/>
          <w:color w:val="000000" w:themeColor="text1"/>
          <w:shd w:val="clear" w:color="auto" w:fill="FFFFFF"/>
          <w:lang w:val="es-MX"/>
        </w:rPr>
        <w:t>Camerún</w:t>
      </w:r>
      <w:r w:rsidRPr="005612E9">
        <w:rPr>
          <w:rFonts w:ascii="TimesNewRoman" w:eastAsia="Times New Roman" w:hAnsi="TimesNewRoman"/>
          <w:color w:val="000000" w:themeColor="text1"/>
          <w:shd w:val="clear" w:color="auto" w:fill="FFFFFF"/>
          <w:lang w:val="es-MX"/>
        </w:rPr>
        <w:t xml:space="preserve"> prohibió las bolsas de plástico desechables en 2014. </w:t>
      </w:r>
      <w:r w:rsidRPr="005612E9">
        <w:rPr>
          <w:rFonts w:ascii="TimesNewRoman" w:eastAsia="Times New Roman" w:hAnsi="TimesNewRoman"/>
          <w:i/>
          <w:iCs/>
          <w:color w:val="000000" w:themeColor="text1"/>
          <w:shd w:val="clear" w:color="auto" w:fill="FFFFFF"/>
          <w:lang w:val="es-MX"/>
        </w:rPr>
        <w:t>Marruecos</w:t>
      </w:r>
      <w:r w:rsidRPr="005612E9">
        <w:rPr>
          <w:rFonts w:ascii="TimesNewRoman" w:eastAsia="Times New Roman" w:hAnsi="TimesNewRoman"/>
          <w:color w:val="000000" w:themeColor="text1"/>
          <w:shd w:val="clear" w:color="auto" w:fill="FFFFFF"/>
          <w:lang w:val="es-MX"/>
        </w:rPr>
        <w:t xml:space="preserve"> efectuó la prohibición del uso de bolsas de plástico en 2016. </w:t>
      </w:r>
      <w:r w:rsidRPr="005612E9">
        <w:rPr>
          <w:rFonts w:ascii="TimesNewRoman" w:eastAsia="Times New Roman" w:hAnsi="TimesNewRoman"/>
          <w:i/>
          <w:iCs/>
          <w:color w:val="000000" w:themeColor="text1"/>
          <w:shd w:val="clear" w:color="auto" w:fill="FFFFFF"/>
          <w:lang w:val="es-MX"/>
        </w:rPr>
        <w:t>Túnez</w:t>
      </w:r>
      <w:r>
        <w:rPr>
          <w:rFonts w:ascii="TimesNewRoman" w:eastAsia="Times New Roman" w:hAnsi="TimesNewRoman"/>
          <w:color w:val="000000" w:themeColor="text1"/>
          <w:shd w:val="clear" w:color="auto" w:fill="FFFFFF"/>
          <w:lang w:val="es-MX"/>
        </w:rPr>
        <w:t xml:space="preserve"> prohibió</w:t>
      </w:r>
      <w:r w:rsidRPr="005612E9">
        <w:rPr>
          <w:rFonts w:ascii="TimesNewRoman" w:eastAsia="Times New Roman" w:hAnsi="TimesNewRoman"/>
          <w:color w:val="000000" w:themeColor="text1"/>
          <w:shd w:val="clear" w:color="auto" w:fill="FFFFFF"/>
          <w:lang w:val="es-MX"/>
        </w:rPr>
        <w:t xml:space="preserve"> la bolsa de plástico en 2017. </w:t>
      </w:r>
      <w:r w:rsidRPr="005612E9">
        <w:rPr>
          <w:rFonts w:ascii="TimesNewRoman" w:eastAsia="Times New Roman" w:hAnsi="TimesNewRoman"/>
          <w:i/>
          <w:iCs/>
          <w:color w:val="000000" w:themeColor="text1"/>
          <w:shd w:val="clear" w:color="auto" w:fill="FFFFFF"/>
          <w:lang w:val="es-MX"/>
        </w:rPr>
        <w:t>Kenia</w:t>
      </w:r>
      <w:r w:rsidRPr="005612E9">
        <w:rPr>
          <w:rFonts w:ascii="TimesNewRoman" w:eastAsia="Times New Roman" w:hAnsi="TimesNewRoman"/>
          <w:color w:val="000000" w:themeColor="text1"/>
          <w:shd w:val="clear" w:color="auto" w:fill="FFFFFF"/>
          <w:lang w:val="es-MX"/>
        </w:rPr>
        <w:t xml:space="preserve"> ha prohibido el uso de plástico de un solo uso en 2017. </w:t>
      </w:r>
      <w:r w:rsidRPr="005612E9">
        <w:rPr>
          <w:rFonts w:ascii="TimesNewRoman" w:eastAsia="Times New Roman" w:hAnsi="TimesNewRoman"/>
          <w:i/>
          <w:iCs/>
          <w:color w:val="000000" w:themeColor="text1"/>
          <w:shd w:val="clear" w:color="auto" w:fill="FFFFFF"/>
          <w:lang w:val="es-MX"/>
        </w:rPr>
        <w:t>Indonesia, Israel, Malasia, Myanmar y Taiwán</w:t>
      </w:r>
      <w:r>
        <w:rPr>
          <w:rFonts w:ascii="TimesNewRoman" w:eastAsia="Times New Roman" w:hAnsi="TimesNewRoman"/>
          <w:color w:val="000000" w:themeColor="text1"/>
          <w:shd w:val="clear" w:color="auto" w:fill="FFFFFF"/>
          <w:lang w:val="es-MX"/>
        </w:rPr>
        <w:t xml:space="preserve"> han prohibido o decretado</w:t>
      </w:r>
      <w:r w:rsidRPr="005612E9">
        <w:rPr>
          <w:rFonts w:ascii="TimesNewRoman" w:eastAsia="Times New Roman" w:hAnsi="TimesNewRoman"/>
          <w:color w:val="000000" w:themeColor="text1"/>
          <w:shd w:val="clear" w:color="auto" w:fill="FFFFFF"/>
          <w:lang w:val="es-MX"/>
        </w:rPr>
        <w:t xml:space="preserve"> un impuesto sobre el plástico. </w:t>
      </w:r>
      <w:r w:rsidRPr="005612E9">
        <w:rPr>
          <w:rFonts w:ascii="TimesNewRoman" w:eastAsia="Times New Roman" w:hAnsi="TimesNewRoman"/>
          <w:i/>
          <w:iCs/>
          <w:color w:val="000000" w:themeColor="text1"/>
          <w:shd w:val="clear" w:color="auto" w:fill="FFFFFF"/>
          <w:lang w:val="es-MX"/>
        </w:rPr>
        <w:t>Dinamarca, Francia, Alemania, Irlanda, Italia, Países Bajos, Rumanía, Suiza y Reino Unido: Gales, Irlanda del Norte, Escocia e Inglaterra</w:t>
      </w:r>
      <w:r w:rsidRPr="005612E9">
        <w:rPr>
          <w:rFonts w:ascii="TimesNewRoman" w:eastAsia="Times New Roman" w:hAnsi="TimesNewRoman"/>
          <w:color w:val="000000" w:themeColor="text1"/>
          <w:shd w:val="clear" w:color="auto" w:fill="FFFFFF"/>
          <w:lang w:val="es-MX"/>
        </w:rPr>
        <w:t xml:space="preserve"> han intentado eliminar las bolsas de plástico de una forma u otra. La Reina de Inglaterra está apoyando los esfuerzos para reducir los plásticos de un solo uso en el palacio real. El Reino Unido planea prohibir las microperlas. El parlamento escocés había anunciado la eliminación de pajitas de plástico de sus cafés, bares y cantinas. </w:t>
      </w:r>
      <w:r>
        <w:rPr>
          <w:rFonts w:ascii="TimesNewRoman" w:eastAsia="Times New Roman" w:hAnsi="TimesNewRoman"/>
          <w:i/>
          <w:iCs/>
          <w:color w:val="000000" w:themeColor="text1"/>
          <w:shd w:val="clear" w:color="auto" w:fill="FFFFFF"/>
          <w:lang w:val="es-MX"/>
        </w:rPr>
        <w:t>Estados Unidos</w:t>
      </w:r>
      <w:r>
        <w:rPr>
          <w:rFonts w:ascii="TimesNewRoman" w:eastAsia="Times New Roman" w:hAnsi="TimesNewRoman"/>
          <w:color w:val="000000" w:themeColor="text1"/>
          <w:shd w:val="clear" w:color="auto" w:fill="FFFFFF"/>
          <w:lang w:val="es-MX"/>
        </w:rPr>
        <w:t xml:space="preserve"> No tiene</w:t>
      </w:r>
      <w:r w:rsidRPr="005612E9">
        <w:rPr>
          <w:rFonts w:ascii="TimesNewRoman" w:eastAsia="Times New Roman" w:hAnsi="TimesNewRoman"/>
          <w:color w:val="000000" w:themeColor="text1"/>
          <w:shd w:val="clear" w:color="auto" w:fill="FFFFFF"/>
          <w:lang w:val="es-MX"/>
        </w:rPr>
        <w:t xml:space="preserve"> una tarifa o prohibición nacional de bolsas de plástico, pero estados como </w:t>
      </w:r>
      <w:r w:rsidRPr="005612E9">
        <w:rPr>
          <w:rFonts w:ascii="TimesNewRoman" w:eastAsia="Times New Roman" w:hAnsi="TimesNewRoman"/>
          <w:i/>
          <w:iCs/>
          <w:color w:val="000000" w:themeColor="text1"/>
          <w:shd w:val="clear" w:color="auto" w:fill="FFFFFF"/>
          <w:lang w:val="es-MX"/>
        </w:rPr>
        <w:t>California</w:t>
      </w:r>
      <w:r w:rsidRPr="005612E9">
        <w:rPr>
          <w:rFonts w:ascii="TimesNewRoman" w:eastAsia="Times New Roman" w:hAnsi="TimesNewRoman"/>
          <w:color w:val="000000" w:themeColor="text1"/>
          <w:shd w:val="clear" w:color="auto" w:fill="FFFFFF"/>
          <w:lang w:val="es-MX"/>
        </w:rPr>
        <w:t xml:space="preserve"> y territorios como </w:t>
      </w:r>
      <w:r w:rsidRPr="005612E9">
        <w:rPr>
          <w:rFonts w:ascii="TimesNewRoman" w:eastAsia="Times New Roman" w:hAnsi="TimesNewRoman"/>
          <w:i/>
          <w:iCs/>
          <w:color w:val="000000" w:themeColor="text1"/>
          <w:shd w:val="clear" w:color="auto" w:fill="FFFFFF"/>
          <w:lang w:val="es-MX"/>
        </w:rPr>
        <w:t>American Samoa y Puerto Rico</w:t>
      </w:r>
      <w:r w:rsidRPr="005612E9">
        <w:rPr>
          <w:rFonts w:ascii="TimesNewRoman" w:eastAsia="Times New Roman" w:hAnsi="TimesNewRoman"/>
          <w:color w:val="000000" w:themeColor="text1"/>
          <w:shd w:val="clear" w:color="auto" w:fill="FFFFFF"/>
          <w:lang w:val="es-MX"/>
        </w:rPr>
        <w:t xml:space="preserve"> han prohibido el uso de bolsas desechables.</w:t>
      </w:r>
    </w:p>
    <w:p w14:paraId="3B7365F4" w14:textId="7AE54FF1" w:rsidR="00A515C7" w:rsidRPr="005612E9" w:rsidRDefault="005612E9" w:rsidP="005612E9">
      <w:pPr>
        <w:pStyle w:val="NormalWeb"/>
        <w:spacing w:before="345" w:beforeAutospacing="0" w:after="0" w:afterAutospacing="0"/>
        <w:ind w:left="720"/>
        <w:jc w:val="both"/>
        <w:textAlignment w:val="baseline"/>
        <w:rPr>
          <w:rFonts w:ascii="TimesNewRoman" w:eastAsia="Times New Roman" w:hAnsi="TimesNewRoman"/>
          <w:color w:val="000000" w:themeColor="text1"/>
          <w:lang w:val="es-MX"/>
        </w:rPr>
      </w:pPr>
      <w:r w:rsidRPr="005612E9">
        <w:rPr>
          <w:rFonts w:ascii="TimesNewRoman" w:hAnsi="TimesNewRoman"/>
          <w:color w:val="000000" w:themeColor="text1"/>
          <w:lang w:val="es-MX"/>
        </w:rPr>
        <w:t xml:space="preserve">La </w:t>
      </w:r>
      <w:r w:rsidRPr="005612E9">
        <w:rPr>
          <w:rFonts w:ascii="TimesNewRoman" w:hAnsi="TimesNewRoman"/>
          <w:i/>
          <w:iCs/>
          <w:color w:val="000000" w:themeColor="text1"/>
          <w:lang w:val="es-MX"/>
        </w:rPr>
        <w:t>Unión Europea</w:t>
      </w:r>
      <w:r w:rsidRPr="005612E9">
        <w:rPr>
          <w:rFonts w:ascii="TimesNewRoman" w:hAnsi="TimesNewRoman"/>
          <w:color w:val="000000" w:themeColor="text1"/>
          <w:lang w:val="es-MX"/>
        </w:rPr>
        <w:t xml:space="preserve"> declaró el 16 de enero de 2018 que todos los envases de plástico en el mercado de la UE serán reciclables para el año 2030 y que se reducirá el consumo de plásticos y microplásticos de un solo uso.</w:t>
      </w:r>
    </w:p>
    <w:p w14:paraId="4CB15366" w14:textId="4A38C07E" w:rsidR="009724B3" w:rsidRDefault="009724B3" w:rsidP="002D2448">
      <w:pPr>
        <w:jc w:val="both"/>
        <w:rPr>
          <w:rFonts w:ascii="TimesNewRoman" w:eastAsia="Times New Roman" w:hAnsi="TimesNewRoman"/>
          <w:color w:val="000000" w:themeColor="text1"/>
          <w:shd w:val="clear" w:color="auto" w:fill="FFFFFF"/>
        </w:rPr>
      </w:pPr>
    </w:p>
    <w:p w14:paraId="180F7FCC" w14:textId="29AE352E" w:rsidR="005612E9" w:rsidRDefault="005612E9" w:rsidP="005612E9">
      <w:pPr>
        <w:pStyle w:val="Prrafodelista"/>
        <w:numPr>
          <w:ilvl w:val="0"/>
          <w:numId w:val="1"/>
        </w:numPr>
        <w:jc w:val="both"/>
        <w:rPr>
          <w:rFonts w:ascii="TimesNewRoman" w:hAnsi="TimesNewRoman" w:hint="eastAsia"/>
          <w:color w:val="000000" w:themeColor="text1"/>
          <w:lang w:val="es-MX"/>
        </w:rPr>
      </w:pPr>
      <w:r w:rsidRPr="005612E9">
        <w:rPr>
          <w:rFonts w:ascii="TimesNewRoman" w:hAnsi="TimesNewRoman"/>
          <w:b/>
          <w:bCs/>
          <w:i/>
          <w:iCs/>
          <w:color w:val="000000" w:themeColor="text1"/>
          <w:lang w:val="es-MX"/>
        </w:rPr>
        <w:t>Posible reducción de la contaminación plástica:</w:t>
      </w:r>
      <w:r w:rsidRPr="005612E9">
        <w:rPr>
          <w:rFonts w:ascii="TimesNewRoman" w:hAnsi="TimesNewRoman"/>
          <w:color w:val="000000" w:themeColor="text1"/>
          <w:lang w:val="es-MX"/>
        </w:rPr>
        <w:t xml:space="preserve"> el mercado opera según </w:t>
      </w:r>
      <w:r>
        <w:rPr>
          <w:rFonts w:ascii="TimesNewRoman" w:hAnsi="TimesNewRoman"/>
          <w:color w:val="000000" w:themeColor="text1"/>
          <w:lang w:val="es-MX"/>
        </w:rPr>
        <w:t>el principio de oferta y demanda</w:t>
      </w:r>
      <w:r w:rsidRPr="005612E9">
        <w:rPr>
          <w:rFonts w:ascii="TimesNewRoman" w:hAnsi="TimesNewRoman"/>
          <w:color w:val="000000" w:themeColor="text1"/>
          <w:lang w:val="es-MX"/>
        </w:rPr>
        <w:t>. Tenemos que rechazar lo que no puede ser reutilizado o reciclado. T</w:t>
      </w:r>
      <w:r>
        <w:rPr>
          <w:rFonts w:ascii="TimesNewRoman" w:hAnsi="TimesNewRoman"/>
          <w:color w:val="000000" w:themeColor="text1"/>
          <w:lang w:val="es-MX"/>
        </w:rPr>
        <w:t>ambién tenemos que comprar</w:t>
      </w:r>
      <w:r w:rsidRPr="005612E9">
        <w:rPr>
          <w:rFonts w:ascii="TimesNewRoman" w:hAnsi="TimesNewRoman"/>
          <w:color w:val="000000" w:themeColor="text1"/>
          <w:lang w:val="es-MX"/>
        </w:rPr>
        <w:t xml:space="preserve"> productos (huevos, papel higiénico, frutas, verduras, leche, bebidas, etc.) que están empacados en mat</w:t>
      </w:r>
      <w:r w:rsidR="00783AD7">
        <w:rPr>
          <w:rFonts w:ascii="TimesNewRoman" w:hAnsi="TimesNewRoman"/>
          <w:color w:val="000000" w:themeColor="text1"/>
          <w:lang w:val="es-MX"/>
        </w:rPr>
        <w:t>eriales no plásticos. Hasta que caiga</w:t>
      </w:r>
      <w:r w:rsidRPr="005612E9">
        <w:rPr>
          <w:rFonts w:ascii="TimesNewRoman" w:hAnsi="TimesNewRoman"/>
          <w:color w:val="000000" w:themeColor="text1"/>
          <w:lang w:val="es-MX"/>
        </w:rPr>
        <w:t xml:space="preserve"> el embalaje de plástico de la demanda, la producción de plástico disminuirá. Así que considere renunciar al uso de bienes de plástico desechables como:</w:t>
      </w:r>
    </w:p>
    <w:p w14:paraId="1B3B004D" w14:textId="38C62199" w:rsidR="00783AD7" w:rsidRDefault="00783AD7" w:rsidP="00783AD7">
      <w:pPr>
        <w:jc w:val="both"/>
        <w:rPr>
          <w:rFonts w:ascii="TimesNewRoman" w:hAnsi="TimesNewRoman" w:hint="eastAsia"/>
          <w:color w:val="000000" w:themeColor="text1"/>
          <w:lang w:val="es-MX"/>
        </w:rPr>
      </w:pPr>
    </w:p>
    <w:p w14:paraId="1B59089D" w14:textId="1B5BD6F4" w:rsidR="00783AD7" w:rsidRDefault="00783AD7" w:rsidP="00783AD7">
      <w:pPr>
        <w:ind w:left="720"/>
        <w:jc w:val="both"/>
        <w:rPr>
          <w:rFonts w:ascii="TimesNewRoman" w:hAnsi="TimesNewRoman" w:hint="eastAsia"/>
          <w:color w:val="000000" w:themeColor="text1"/>
          <w:lang w:val="es-MX"/>
        </w:rPr>
      </w:pPr>
      <w:r w:rsidRPr="00783AD7">
        <w:rPr>
          <w:rFonts w:ascii="TimesNewRoman" w:hAnsi="TimesNewRoman"/>
          <w:color w:val="000000" w:themeColor="text1"/>
          <w:lang w:val="es-MX"/>
        </w:rPr>
        <w:t>Botella de agua plástica desechable, bolsas, maquinilla de afeitar, plato, cuchara, tazas, cuchillo, cuchara, tenedor, champú y jabón en</w:t>
      </w:r>
      <w:r>
        <w:rPr>
          <w:rFonts w:ascii="TimesNewRoman" w:hAnsi="TimesNewRoman"/>
          <w:color w:val="000000" w:themeColor="text1"/>
          <w:lang w:val="es-MX"/>
        </w:rPr>
        <w:t xml:space="preserve"> botellas de plástico, popotes</w:t>
      </w:r>
      <w:r w:rsidRPr="00783AD7">
        <w:rPr>
          <w:rFonts w:ascii="TimesNewRoman" w:hAnsi="TimesNewRoman"/>
          <w:color w:val="000000" w:themeColor="text1"/>
          <w:lang w:val="es-MX"/>
        </w:rPr>
        <w:t xml:space="preserve"> de plástico, bolígrafos de plástico (use lápiz o pluma recargable) envases de yogur de plástico,</w:t>
      </w:r>
      <w:r>
        <w:rPr>
          <w:rFonts w:ascii="TimesNewRoman" w:hAnsi="TimesNewRoman"/>
          <w:color w:val="000000" w:themeColor="text1"/>
          <w:lang w:val="es-MX"/>
        </w:rPr>
        <w:t xml:space="preserve"> cápsulas de café (como lavazza</w:t>
      </w:r>
      <w:r w:rsidRPr="00783AD7">
        <w:rPr>
          <w:rFonts w:ascii="TimesNewRoman" w:hAnsi="TimesNewRoman"/>
          <w:color w:val="000000" w:themeColor="text1"/>
          <w:lang w:val="es-MX"/>
        </w:rPr>
        <w:t>), Nutella / miel / mermelada / galletas en bolsitas de plástico, jeringa de desecho, productos hechos de termocol, etc.</w:t>
      </w:r>
    </w:p>
    <w:p w14:paraId="2D5212E7" w14:textId="40ABED9A" w:rsidR="00783AD7" w:rsidRDefault="00783AD7" w:rsidP="00783AD7">
      <w:pPr>
        <w:ind w:left="720"/>
        <w:jc w:val="both"/>
        <w:rPr>
          <w:rFonts w:ascii="TimesNewRoman" w:hAnsi="TimesNewRoman" w:hint="eastAsia"/>
          <w:color w:val="000000" w:themeColor="text1"/>
          <w:lang w:val="es-MX"/>
        </w:rPr>
      </w:pPr>
    </w:p>
    <w:p w14:paraId="6D53D4C7" w14:textId="4FF1F03E" w:rsidR="006D2318" w:rsidRPr="00783AD7" w:rsidRDefault="00783AD7" w:rsidP="00783AD7">
      <w:pPr>
        <w:ind w:left="720"/>
        <w:jc w:val="both"/>
        <w:rPr>
          <w:rFonts w:ascii="TimesNewRoman" w:hAnsi="TimesNewRoman" w:hint="eastAsia"/>
          <w:color w:val="000000" w:themeColor="text1"/>
          <w:lang w:val="es-MX"/>
        </w:rPr>
      </w:pPr>
      <w:r w:rsidRPr="00783AD7">
        <w:rPr>
          <w:rFonts w:ascii="TimesNewRoman" w:hAnsi="TimesNewRoman"/>
          <w:color w:val="000000" w:themeColor="text1"/>
          <w:lang w:val="es-MX"/>
        </w:rPr>
        <w:t>Hacer Upcycling</w:t>
      </w:r>
      <w:r>
        <w:rPr>
          <w:rFonts w:ascii="TimesNewRoman" w:hAnsi="TimesNewRoman"/>
          <w:color w:val="000000" w:themeColor="text1"/>
          <w:lang w:val="es-MX"/>
        </w:rPr>
        <w:t xml:space="preserve"> (suprareciclaje)</w:t>
      </w:r>
      <w:r w:rsidRPr="00783AD7">
        <w:rPr>
          <w:rFonts w:ascii="TimesNewRoman" w:hAnsi="TimesNewRoman"/>
          <w:color w:val="000000" w:themeColor="text1"/>
          <w:lang w:val="es-MX"/>
        </w:rPr>
        <w:t xml:space="preserve"> de productos de plástico es una forma de vencer la contami</w:t>
      </w:r>
      <w:r>
        <w:rPr>
          <w:rFonts w:ascii="TimesNewRoman" w:hAnsi="TimesNewRoman"/>
          <w:color w:val="000000" w:themeColor="text1"/>
          <w:lang w:val="es-MX"/>
        </w:rPr>
        <w:t>nación plástica. Esto es</w:t>
      </w:r>
      <w:r w:rsidRPr="00783AD7">
        <w:rPr>
          <w:rFonts w:ascii="TimesNewRoman" w:hAnsi="TimesNewRoman"/>
          <w:color w:val="000000" w:themeColor="text1"/>
          <w:lang w:val="es-MX"/>
        </w:rPr>
        <w:t xml:space="preserve"> modifica</w:t>
      </w:r>
      <w:r>
        <w:rPr>
          <w:rFonts w:ascii="TimesNewRoman" w:hAnsi="TimesNewRoman"/>
          <w:color w:val="000000" w:themeColor="text1"/>
          <w:lang w:val="es-MX"/>
        </w:rPr>
        <w:t>r</w:t>
      </w:r>
      <w:r w:rsidRPr="00783AD7">
        <w:rPr>
          <w:rFonts w:ascii="TimesNewRoman" w:hAnsi="TimesNewRoman"/>
          <w:color w:val="000000" w:themeColor="text1"/>
          <w:lang w:val="es-MX"/>
        </w:rPr>
        <w:t xml:space="preserve"> o crea</w:t>
      </w:r>
      <w:r>
        <w:rPr>
          <w:rFonts w:ascii="TimesNewRoman" w:hAnsi="TimesNewRoman"/>
          <w:color w:val="000000" w:themeColor="text1"/>
          <w:lang w:val="es-MX"/>
        </w:rPr>
        <w:t>r</w:t>
      </w:r>
      <w:r w:rsidRPr="00783AD7">
        <w:rPr>
          <w:rFonts w:ascii="TimesNewRoman" w:hAnsi="TimesNewRoman"/>
          <w:color w:val="000000" w:themeColor="text1"/>
          <w:lang w:val="es-MX"/>
        </w:rPr>
        <w:t xml:space="preserve"> un elemento existente que se va a tirar, en un nuevo elemento funcional. Upcycling es diferente al reciclaje para el cual se necesita el uso de agua o energía. Upcycling requiere un poco de creatividad y astucia con imaginación.</w:t>
      </w:r>
    </w:p>
    <w:p w14:paraId="507FC705" w14:textId="77777777" w:rsidR="006D2318" w:rsidRPr="002D2448" w:rsidRDefault="006D2318" w:rsidP="002D2448">
      <w:pPr>
        <w:jc w:val="both"/>
        <w:rPr>
          <w:rFonts w:ascii="TimesNewRoman" w:eastAsia="Times New Roman" w:hAnsi="TimesNewRoman"/>
          <w:color w:val="000000" w:themeColor="text1"/>
        </w:rPr>
      </w:pPr>
    </w:p>
    <w:p w14:paraId="30389339" w14:textId="106C37CC" w:rsidR="00783AD7" w:rsidRPr="00783AD7" w:rsidRDefault="00783AD7" w:rsidP="006D2318">
      <w:pPr>
        <w:pStyle w:val="NormalWeb"/>
        <w:numPr>
          <w:ilvl w:val="0"/>
          <w:numId w:val="1"/>
        </w:numPr>
        <w:spacing w:before="0" w:beforeAutospacing="0" w:after="0" w:afterAutospacing="0"/>
        <w:jc w:val="both"/>
        <w:rPr>
          <w:rFonts w:ascii="TimesNewRoman" w:hAnsi="TimesNewRoman" w:hint="eastAsia"/>
          <w:color w:val="000000" w:themeColor="text1"/>
          <w:lang w:val="es-MX"/>
        </w:rPr>
      </w:pPr>
      <w:r w:rsidRPr="00783AD7">
        <w:rPr>
          <w:rFonts w:ascii="TimesNewRoman" w:hAnsi="TimesNewRoman"/>
          <w:b/>
          <w:bCs/>
          <w:i/>
          <w:iCs/>
          <w:color w:val="000000" w:themeColor="text1"/>
          <w:lang w:val="es-MX"/>
        </w:rPr>
        <w:t>¿Qué Podemos hacer en el Día mundial del Medio Ambiente 2018?</w:t>
      </w:r>
    </w:p>
    <w:p w14:paraId="4883D5AE" w14:textId="3AC70555" w:rsidR="006D2318" w:rsidRDefault="006D2318" w:rsidP="006D2318">
      <w:pPr>
        <w:pStyle w:val="NormalWeb"/>
        <w:spacing w:before="0" w:beforeAutospacing="0" w:after="0" w:afterAutospacing="0"/>
        <w:ind w:left="360"/>
        <w:jc w:val="both"/>
        <w:rPr>
          <w:rFonts w:ascii="TimesNewRoman" w:hAnsi="TimesNewRoman" w:hint="eastAsia"/>
          <w:color w:val="000000" w:themeColor="text1"/>
        </w:rPr>
      </w:pPr>
    </w:p>
    <w:p w14:paraId="27D52498" w14:textId="40B460A8" w:rsidR="00783AD7" w:rsidRPr="00783AD7" w:rsidRDefault="00783AD7" w:rsidP="00783AD7">
      <w:pPr>
        <w:pStyle w:val="Prrafodelista"/>
        <w:numPr>
          <w:ilvl w:val="0"/>
          <w:numId w:val="6"/>
        </w:numPr>
        <w:rPr>
          <w:rFonts w:ascii="Times New Roman" w:hAnsi="Times New Roman" w:cs="Times New Roman"/>
          <w:lang w:val="es-MX"/>
        </w:rPr>
      </w:pPr>
      <w:r>
        <w:rPr>
          <w:rFonts w:ascii="Times New Roman" w:hAnsi="Times New Roman" w:cs="Times New Roman"/>
          <w:lang w:val="es-MX"/>
        </w:rPr>
        <w:t>Haz una revisión</w:t>
      </w:r>
      <w:r w:rsidRPr="00783AD7">
        <w:rPr>
          <w:rFonts w:ascii="Times New Roman" w:hAnsi="Times New Roman" w:cs="Times New Roman"/>
          <w:lang w:val="es-MX"/>
        </w:rPr>
        <w:t xml:space="preserve"> personal de plástico para darse cuenta de las formas y volúmenes del uso de consumo de plástico.</w:t>
      </w:r>
    </w:p>
    <w:p w14:paraId="2C943B9C" w14:textId="7480AF4E" w:rsidR="00783AD7" w:rsidRPr="00783AD7" w:rsidRDefault="00783AD7" w:rsidP="00783AD7">
      <w:pPr>
        <w:pStyle w:val="Prrafodelista"/>
        <w:numPr>
          <w:ilvl w:val="0"/>
          <w:numId w:val="6"/>
        </w:numPr>
        <w:rPr>
          <w:rFonts w:ascii="Times New Roman" w:hAnsi="Times New Roman" w:cs="Times New Roman"/>
          <w:lang w:val="es-MX"/>
        </w:rPr>
      </w:pPr>
      <w:r>
        <w:rPr>
          <w:rFonts w:ascii="Times New Roman" w:hAnsi="Times New Roman" w:cs="Times New Roman"/>
          <w:lang w:val="es-MX"/>
        </w:rPr>
        <w:t>Clasifica por tipo: de casa/</w:t>
      </w:r>
      <w:r w:rsidRPr="00783AD7">
        <w:rPr>
          <w:rFonts w:ascii="Times New Roman" w:hAnsi="Times New Roman" w:cs="Times New Roman"/>
          <w:lang w:val="es-MX"/>
        </w:rPr>
        <w:t xml:space="preserve">desecho institucional y facilite el reciclaje y el </w:t>
      </w:r>
      <w:r>
        <w:rPr>
          <w:rFonts w:ascii="Times New Roman" w:hAnsi="Times New Roman" w:cs="Times New Roman"/>
          <w:lang w:val="es-MX"/>
        </w:rPr>
        <w:t>supra</w:t>
      </w:r>
      <w:r w:rsidRPr="00783AD7">
        <w:rPr>
          <w:rFonts w:ascii="Times New Roman" w:hAnsi="Times New Roman" w:cs="Times New Roman"/>
          <w:lang w:val="es-MX"/>
        </w:rPr>
        <w:t>reciclaje.</w:t>
      </w:r>
    </w:p>
    <w:p w14:paraId="0118F3B2" w14:textId="0598E9B5" w:rsidR="00783AD7" w:rsidRPr="00783AD7" w:rsidRDefault="00783AD7" w:rsidP="00783AD7">
      <w:pPr>
        <w:pStyle w:val="Prrafodelista"/>
        <w:numPr>
          <w:ilvl w:val="0"/>
          <w:numId w:val="6"/>
        </w:numPr>
        <w:rPr>
          <w:rFonts w:ascii="Times New Roman" w:hAnsi="Times New Roman" w:cs="Times New Roman"/>
          <w:lang w:val="es-MX"/>
        </w:rPr>
      </w:pPr>
      <w:r>
        <w:rPr>
          <w:rFonts w:ascii="Times New Roman" w:hAnsi="Times New Roman" w:cs="Times New Roman"/>
          <w:lang w:val="es-MX"/>
        </w:rPr>
        <w:t>Genera una discusión en la comunidad/escuela/</w:t>
      </w:r>
      <w:r w:rsidRPr="00783AD7">
        <w:rPr>
          <w:rFonts w:ascii="Times New Roman" w:hAnsi="Times New Roman" w:cs="Times New Roman"/>
          <w:lang w:val="es-MX"/>
        </w:rPr>
        <w:t>parroquia sobre cómo se puede vencer la contaminación plástica.</w:t>
      </w:r>
    </w:p>
    <w:p w14:paraId="4DA10C09" w14:textId="229059AB" w:rsidR="00783AD7" w:rsidRPr="00783AD7" w:rsidRDefault="00783AD7" w:rsidP="00783AD7">
      <w:pPr>
        <w:pStyle w:val="Prrafodelista"/>
        <w:numPr>
          <w:ilvl w:val="0"/>
          <w:numId w:val="6"/>
        </w:numPr>
        <w:rPr>
          <w:rFonts w:ascii="Times New Roman" w:hAnsi="Times New Roman" w:cs="Times New Roman"/>
          <w:lang w:val="es-MX"/>
        </w:rPr>
      </w:pPr>
      <w:r w:rsidRPr="00783AD7">
        <w:rPr>
          <w:rFonts w:ascii="Times New Roman" w:hAnsi="Times New Roman" w:cs="Times New Roman"/>
          <w:lang w:val="es-MX"/>
        </w:rPr>
        <w:t>Limpia la basura de plástico en tu entorno.</w:t>
      </w:r>
    </w:p>
    <w:p w14:paraId="002468D9" w14:textId="44DA0257" w:rsidR="00783AD7" w:rsidRPr="00783AD7" w:rsidRDefault="00783AD7" w:rsidP="00783AD7">
      <w:pPr>
        <w:pStyle w:val="Prrafodelista"/>
        <w:numPr>
          <w:ilvl w:val="0"/>
          <w:numId w:val="6"/>
        </w:numPr>
        <w:rPr>
          <w:rFonts w:ascii="Times New Roman" w:hAnsi="Times New Roman" w:cs="Times New Roman"/>
          <w:lang w:val="es-MX"/>
        </w:rPr>
      </w:pPr>
      <w:r>
        <w:rPr>
          <w:rFonts w:ascii="Times New Roman" w:hAnsi="Times New Roman" w:cs="Times New Roman"/>
          <w:lang w:val="es-MX"/>
        </w:rPr>
        <w:t>Solicita</w:t>
      </w:r>
      <w:r w:rsidRPr="00783AD7">
        <w:rPr>
          <w:rFonts w:ascii="Times New Roman" w:hAnsi="Times New Roman" w:cs="Times New Roman"/>
          <w:lang w:val="es-MX"/>
        </w:rPr>
        <w:t xml:space="preserve"> al gobierno que legisle para prohibir el plástico de un solo uso.</w:t>
      </w:r>
    </w:p>
    <w:p w14:paraId="0FB99ED6" w14:textId="7A9899D8" w:rsidR="00AA5F9F" w:rsidRPr="00783AD7" w:rsidRDefault="00AA5F9F" w:rsidP="00783AD7">
      <w:pPr>
        <w:pStyle w:val="NormalWeb"/>
        <w:spacing w:before="0" w:beforeAutospacing="0" w:after="0" w:afterAutospacing="0"/>
        <w:jc w:val="both"/>
        <w:rPr>
          <w:rFonts w:ascii="TimesNewRoman" w:hAnsi="TimesNewRoman" w:hint="eastAsia"/>
          <w:color w:val="000000" w:themeColor="text1"/>
          <w:lang w:val="es-MX"/>
        </w:rPr>
      </w:pPr>
    </w:p>
    <w:p w14:paraId="1FCD9D58" w14:textId="081B6883" w:rsidR="002379AB" w:rsidRPr="00FF7BD2" w:rsidRDefault="00783AD7" w:rsidP="00FF7BD2">
      <w:pPr>
        <w:pStyle w:val="Prrafodelista"/>
        <w:numPr>
          <w:ilvl w:val="0"/>
          <w:numId w:val="1"/>
        </w:numPr>
        <w:jc w:val="both"/>
        <w:outlineLvl w:val="0"/>
        <w:rPr>
          <w:rFonts w:ascii="TimesNewRoman" w:eastAsia="Times New Roman" w:hAnsi="TimesNewRoman" w:cs="Arial"/>
          <w:color w:val="000000" w:themeColor="text1"/>
          <w:kern w:val="36"/>
          <w:lang w:val="es-MX"/>
        </w:rPr>
      </w:pPr>
      <w:r w:rsidRPr="00783AD7">
        <w:rPr>
          <w:rFonts w:ascii="TimesNewRoman" w:eastAsia="Times New Roman" w:hAnsi="TimesNewRoman" w:cs="Arial"/>
          <w:b/>
          <w:bCs/>
          <w:i/>
          <w:iCs/>
          <w:color w:val="000000" w:themeColor="text1"/>
          <w:kern w:val="36"/>
          <w:lang w:val="es-MX"/>
        </w:rPr>
        <w:t xml:space="preserve">Haz la diferencia: </w:t>
      </w:r>
      <w:r>
        <w:rPr>
          <w:rFonts w:ascii="TimesNewRoman" w:eastAsia="Times New Roman" w:hAnsi="TimesNewRoman" w:cs="Arial"/>
          <w:color w:val="000000" w:themeColor="text1"/>
          <w:kern w:val="36"/>
          <w:lang w:val="es-MX"/>
        </w:rPr>
        <w:t>En este Día mundial del Medio Ambiente</w:t>
      </w:r>
      <w:r w:rsidRPr="00783AD7">
        <w:rPr>
          <w:rFonts w:ascii="TimesNewRoman" w:eastAsia="Times New Roman" w:hAnsi="TimesNewRoman" w:cs="Arial"/>
          <w:color w:val="000000" w:themeColor="text1"/>
          <w:kern w:val="36"/>
          <w:lang w:val="es-MX"/>
        </w:rPr>
        <w:t xml:space="preserve"> podemos marcar la diferencia. Podemos hacerlo como lo hace Afroz Shah de India para limpiar el océano: Shah, un joven abogado de Mumbai y sus voluntarios, han eliminado alrededor de 13 millones de kg de residuos desde 20</w:t>
      </w:r>
      <w:r>
        <w:rPr>
          <w:rFonts w:ascii="TimesNewRoman" w:eastAsia="Times New Roman" w:hAnsi="TimesNewRoman" w:cs="Arial"/>
          <w:color w:val="000000" w:themeColor="text1"/>
          <w:kern w:val="36"/>
          <w:lang w:val="es-MX"/>
        </w:rPr>
        <w:t>15 en lo que la ONU ha llamado «</w:t>
      </w:r>
      <w:r w:rsidRPr="00783AD7">
        <w:rPr>
          <w:rFonts w:ascii="TimesNewRoman" w:eastAsia="Times New Roman" w:hAnsi="TimesNewRoman" w:cs="Arial"/>
          <w:color w:val="000000" w:themeColor="text1"/>
          <w:kern w:val="36"/>
          <w:lang w:val="es-MX"/>
        </w:rPr>
        <w:t>la limpieza</w:t>
      </w:r>
      <w:r>
        <w:rPr>
          <w:rFonts w:ascii="TimesNewRoman" w:eastAsia="Times New Roman" w:hAnsi="TimesNewRoman" w:cs="Arial"/>
          <w:color w:val="000000" w:themeColor="text1"/>
          <w:kern w:val="36"/>
          <w:lang w:val="es-MX"/>
        </w:rPr>
        <w:t xml:space="preserve"> de playas más grande del mundo»</w:t>
      </w:r>
      <w:r w:rsidRPr="00783AD7">
        <w:rPr>
          <w:rFonts w:ascii="TimesNewRoman" w:eastAsia="Times New Roman" w:hAnsi="TimesNewRoman" w:cs="Arial"/>
          <w:color w:val="000000" w:themeColor="text1"/>
          <w:kern w:val="36"/>
          <w:lang w:val="es-MX"/>
        </w:rPr>
        <w:t>. Aquí está el enlace para ver la limpieza de la playa:</w:t>
      </w:r>
      <w:r w:rsidR="00FF7BD2">
        <w:rPr>
          <w:rFonts w:ascii="TimesNewRoman" w:eastAsia="Times New Roman" w:hAnsi="TimesNewRoman" w:cs="Arial"/>
          <w:color w:val="000000" w:themeColor="text1"/>
          <w:kern w:val="36"/>
          <w:lang w:val="es-MX"/>
        </w:rPr>
        <w:t xml:space="preserve"> </w:t>
      </w:r>
      <w:hyperlink r:id="rId9" w:history="1">
        <w:r w:rsidR="003824EC" w:rsidRPr="00FF7BD2">
          <w:rPr>
            <w:rStyle w:val="Hipervnculo"/>
            <w:rFonts w:ascii="TimesNewRoman" w:eastAsia="Times New Roman" w:hAnsi="TimesNewRoman" w:cs="Arial"/>
            <w:kern w:val="36"/>
            <w:lang w:val="es-MX"/>
          </w:rPr>
          <w:t>https://www.youtube.com/watch?v=Z8HxIfz07rk</w:t>
        </w:r>
      </w:hyperlink>
      <w:r w:rsidR="003824EC" w:rsidRPr="00FF7BD2">
        <w:rPr>
          <w:rFonts w:ascii="TimesNewRoman" w:eastAsia="Times New Roman" w:hAnsi="TimesNewRoman" w:cs="Arial"/>
          <w:color w:val="000000" w:themeColor="text1"/>
          <w:kern w:val="36"/>
          <w:lang w:val="es-MX"/>
        </w:rPr>
        <w:t>.</w:t>
      </w:r>
    </w:p>
    <w:p w14:paraId="1BE0B333" w14:textId="77777777" w:rsidR="003824EC" w:rsidRPr="00FF7BD2" w:rsidRDefault="003824EC" w:rsidP="003824EC">
      <w:pPr>
        <w:jc w:val="both"/>
        <w:outlineLvl w:val="0"/>
        <w:rPr>
          <w:rFonts w:ascii="TimesNewRoman" w:eastAsia="Times New Roman" w:hAnsi="TimesNewRoman" w:cs="Arial"/>
          <w:color w:val="000000" w:themeColor="text1"/>
          <w:kern w:val="36"/>
          <w:lang w:val="es-MX"/>
        </w:rPr>
      </w:pPr>
    </w:p>
    <w:p w14:paraId="02208C88" w14:textId="73B313E2" w:rsidR="00C351D4" w:rsidRPr="00FF7BD2" w:rsidRDefault="00FF7BD2" w:rsidP="00FF7BD2">
      <w:pPr>
        <w:pStyle w:val="Pa1"/>
        <w:ind w:left="720"/>
        <w:jc w:val="both"/>
        <w:rPr>
          <w:rFonts w:ascii="TimesNewRoman" w:eastAsia="Times New Roman" w:hAnsi="TimesNewRoman"/>
          <w:b/>
          <w:color w:val="000000"/>
          <w:shd w:val="clear" w:color="auto" w:fill="FFFFFF"/>
          <w:lang w:val="es-MX"/>
        </w:rPr>
      </w:pPr>
      <w:r>
        <w:rPr>
          <w:rFonts w:ascii="TimesNewRoman" w:eastAsia="Times New Roman" w:hAnsi="TimesNewRoman"/>
          <w:b/>
          <w:color w:val="ED7D31" w:themeColor="accent2"/>
          <w:shd w:val="clear" w:color="auto" w:fill="FFFFFF"/>
          <w:lang w:val="es-MX"/>
        </w:rPr>
        <w:t>Debemos decidirnos vencer la contaminación plástica</w:t>
      </w:r>
      <w:r w:rsidR="00C351D4" w:rsidRPr="00FF7BD2">
        <w:rPr>
          <w:rFonts w:ascii="TimesNewRoman" w:eastAsia="Times New Roman" w:hAnsi="TimesNewRoman"/>
          <w:b/>
          <w:color w:val="000000"/>
          <w:shd w:val="clear" w:color="auto" w:fill="FFFFFF"/>
          <w:lang w:val="es-MX"/>
        </w:rPr>
        <w:t xml:space="preserve">. </w:t>
      </w:r>
      <w:r w:rsidRPr="00FF7BD2">
        <w:rPr>
          <w:rFonts w:ascii="TimesNewRoman" w:eastAsia="Times New Roman" w:hAnsi="TimesNewRoman"/>
          <w:b/>
          <w:color w:val="70AD47" w:themeColor="accent6"/>
          <w:shd w:val="clear" w:color="auto" w:fill="FFFFFF"/>
          <w:lang w:val="es-MX"/>
        </w:rPr>
        <w:t>Si no lo puedes ReUsar, ¡Rechazalo!</w:t>
      </w:r>
    </w:p>
    <w:p w14:paraId="4171C11C" w14:textId="77777777" w:rsidR="003824EC" w:rsidRPr="00FF7BD2" w:rsidRDefault="003824EC" w:rsidP="00130E0F">
      <w:pPr>
        <w:spacing w:line="360" w:lineRule="auto"/>
        <w:jc w:val="both"/>
        <w:rPr>
          <w:lang w:val="es-MX"/>
        </w:rPr>
      </w:pPr>
    </w:p>
    <w:p w14:paraId="1FA7F74D" w14:textId="03BB3F23" w:rsidR="003824EC" w:rsidRPr="00CC0B00" w:rsidRDefault="003824EC" w:rsidP="003824EC">
      <w:pPr>
        <w:spacing w:line="360" w:lineRule="auto"/>
        <w:rPr>
          <w:rFonts w:eastAsia="Times New Roman"/>
          <w:b/>
          <w:i/>
          <w:lang w:val="it-IT"/>
        </w:rPr>
      </w:pPr>
      <w:bookmarkStart w:id="0" w:name="_GoBack"/>
      <w:r w:rsidRPr="00FF7BD2">
        <w:rPr>
          <w:b/>
          <w:i/>
          <w:lang w:val="es-MX"/>
        </w:rPr>
        <w:t xml:space="preserve">(S. Vincent Anesthasiar,CMF) , </w:t>
      </w:r>
      <w:r w:rsidRPr="00FF7BD2">
        <w:rPr>
          <w:rFonts w:eastAsia="Times New Roman"/>
          <w:b/>
          <w:i/>
          <w:lang w:val="es-MX"/>
        </w:rPr>
        <w:t xml:space="preserve">Secretariat for JPIC , Missionari Claretiani </w:t>
      </w:r>
      <w:r w:rsidRPr="00FF7BD2">
        <w:rPr>
          <w:rFonts w:eastAsia="Times New Roman"/>
          <w:b/>
          <w:i/>
          <w:lang w:val="es-MX"/>
        </w:rPr>
        <w:br/>
        <w:t>Curia Generalizia, Via Sacro Cuore di Maria, 5, 00</w:t>
      </w:r>
      <w:r w:rsidRPr="00CC0B00">
        <w:rPr>
          <w:rFonts w:eastAsia="Times New Roman"/>
          <w:b/>
          <w:i/>
          <w:lang w:val="it-IT"/>
        </w:rPr>
        <w:t>197 Roma, Italia.</w:t>
      </w:r>
    </w:p>
    <w:bookmarkEnd w:id="0"/>
    <w:p w14:paraId="55C63450" w14:textId="77777777" w:rsidR="003824EC" w:rsidRPr="00CC0B00" w:rsidRDefault="003824EC" w:rsidP="003824EC">
      <w:pPr>
        <w:jc w:val="both"/>
        <w:outlineLvl w:val="0"/>
        <w:rPr>
          <w:rFonts w:ascii="TimesNewRoman" w:eastAsia="Times New Roman" w:hAnsi="TimesNewRoman" w:cs="Arial"/>
          <w:color w:val="000000" w:themeColor="text1"/>
          <w:kern w:val="36"/>
          <w:lang w:val="it-IT"/>
        </w:rPr>
      </w:pPr>
    </w:p>
    <w:p w14:paraId="278818AE" w14:textId="77777777" w:rsidR="002379AB" w:rsidRPr="00CC0B00" w:rsidRDefault="002379AB">
      <w:pPr>
        <w:rPr>
          <w:lang w:val="it-IT"/>
        </w:rPr>
      </w:pPr>
    </w:p>
    <w:sectPr w:rsidR="002379AB" w:rsidRPr="00CC0B00" w:rsidSect="008523A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ontserrat Medium">
    <w:altName w:val="Calibri"/>
    <w:panose1 w:val="00000000000000000000"/>
    <w:charset w:val="00"/>
    <w:family w:val="swiss"/>
    <w:notTrueType/>
    <w:pitch w:val="default"/>
    <w:sig w:usb0="00000003" w:usb1="00000000" w:usb2="00000000" w:usb3="00000000" w:csb0="00000001" w:csb1="00000000"/>
  </w:font>
  <w:font w:name="Montserrat ExtraBold">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85638"/>
    <w:multiLevelType w:val="hybridMultilevel"/>
    <w:tmpl w:val="348C5D62"/>
    <w:lvl w:ilvl="0" w:tplc="0434BFB6">
      <w:start w:val="1"/>
      <w:numFmt w:val="decimal"/>
      <w:lvlText w:val="%1."/>
      <w:lvlJc w:val="left"/>
      <w:pPr>
        <w:ind w:left="720" w:hanging="360"/>
      </w:pPr>
      <w:rPr>
        <w:rFonts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228B2"/>
    <w:multiLevelType w:val="hybridMultilevel"/>
    <w:tmpl w:val="348C5D62"/>
    <w:lvl w:ilvl="0" w:tplc="0434BFB6">
      <w:start w:val="1"/>
      <w:numFmt w:val="decimal"/>
      <w:lvlText w:val="%1."/>
      <w:lvlJc w:val="left"/>
      <w:pPr>
        <w:ind w:left="720" w:hanging="360"/>
      </w:pPr>
      <w:rPr>
        <w:rFonts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23B79"/>
    <w:multiLevelType w:val="hybridMultilevel"/>
    <w:tmpl w:val="4E463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93825"/>
    <w:multiLevelType w:val="hybridMultilevel"/>
    <w:tmpl w:val="03927210"/>
    <w:lvl w:ilvl="0" w:tplc="52B2D96E">
      <w:start w:val="1"/>
      <w:numFmt w:val="decimal"/>
      <w:lvlText w:val="%1."/>
      <w:lvlJc w:val="left"/>
      <w:pPr>
        <w:ind w:left="720" w:hanging="360"/>
      </w:pPr>
      <w:rPr>
        <w:rFonts w:hint="default"/>
        <w:i w:val="0"/>
        <w:iCs w:val="0"/>
        <w:color w:val="2626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84E7A"/>
    <w:multiLevelType w:val="hybridMultilevel"/>
    <w:tmpl w:val="99FCE3DC"/>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6F8468B9"/>
    <w:multiLevelType w:val="hybridMultilevel"/>
    <w:tmpl w:val="4976BC92"/>
    <w:lvl w:ilvl="0" w:tplc="77626D44">
      <w:start w:val="6"/>
      <w:numFmt w:val="decimal"/>
      <w:lvlText w:val="%1a"/>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BC"/>
    <w:rsid w:val="000107BF"/>
    <w:rsid w:val="00011AC4"/>
    <w:rsid w:val="00053902"/>
    <w:rsid w:val="00055BC0"/>
    <w:rsid w:val="00072957"/>
    <w:rsid w:val="001245BB"/>
    <w:rsid w:val="00130E0F"/>
    <w:rsid w:val="001376BE"/>
    <w:rsid w:val="00155596"/>
    <w:rsid w:val="00183814"/>
    <w:rsid w:val="001A4DE6"/>
    <w:rsid w:val="001E0988"/>
    <w:rsid w:val="001E32B7"/>
    <w:rsid w:val="001F45FF"/>
    <w:rsid w:val="002379AB"/>
    <w:rsid w:val="00262DC2"/>
    <w:rsid w:val="002C78E3"/>
    <w:rsid w:val="002D2448"/>
    <w:rsid w:val="003141D5"/>
    <w:rsid w:val="003228E2"/>
    <w:rsid w:val="00374C87"/>
    <w:rsid w:val="003824EC"/>
    <w:rsid w:val="00405DAF"/>
    <w:rsid w:val="004124A1"/>
    <w:rsid w:val="004164EF"/>
    <w:rsid w:val="00441B6D"/>
    <w:rsid w:val="00453502"/>
    <w:rsid w:val="00477CC4"/>
    <w:rsid w:val="004B2634"/>
    <w:rsid w:val="004C3506"/>
    <w:rsid w:val="004C5E98"/>
    <w:rsid w:val="005612E9"/>
    <w:rsid w:val="00581785"/>
    <w:rsid w:val="005946DF"/>
    <w:rsid w:val="005B29C1"/>
    <w:rsid w:val="005B5C1F"/>
    <w:rsid w:val="005F0FA8"/>
    <w:rsid w:val="005F57B6"/>
    <w:rsid w:val="005F7C1D"/>
    <w:rsid w:val="00600D96"/>
    <w:rsid w:val="00623227"/>
    <w:rsid w:val="00637E91"/>
    <w:rsid w:val="0068676A"/>
    <w:rsid w:val="006A0EDA"/>
    <w:rsid w:val="006D2318"/>
    <w:rsid w:val="006D590C"/>
    <w:rsid w:val="006F6E28"/>
    <w:rsid w:val="00702F10"/>
    <w:rsid w:val="00734148"/>
    <w:rsid w:val="007415E7"/>
    <w:rsid w:val="00783AD7"/>
    <w:rsid w:val="00785DF4"/>
    <w:rsid w:val="007C562B"/>
    <w:rsid w:val="007D4634"/>
    <w:rsid w:val="007F1902"/>
    <w:rsid w:val="00810092"/>
    <w:rsid w:val="00832925"/>
    <w:rsid w:val="008441CC"/>
    <w:rsid w:val="008470AC"/>
    <w:rsid w:val="008523A7"/>
    <w:rsid w:val="0087603D"/>
    <w:rsid w:val="0089422C"/>
    <w:rsid w:val="008D11F5"/>
    <w:rsid w:val="008D34DA"/>
    <w:rsid w:val="008F30BC"/>
    <w:rsid w:val="00902BC4"/>
    <w:rsid w:val="00912DF6"/>
    <w:rsid w:val="00961D77"/>
    <w:rsid w:val="009724B3"/>
    <w:rsid w:val="009733C3"/>
    <w:rsid w:val="00975EA5"/>
    <w:rsid w:val="009E2E7F"/>
    <w:rsid w:val="009E4E85"/>
    <w:rsid w:val="00A11E56"/>
    <w:rsid w:val="00A515C7"/>
    <w:rsid w:val="00A57E3E"/>
    <w:rsid w:val="00A758E2"/>
    <w:rsid w:val="00A944AE"/>
    <w:rsid w:val="00AA5F9F"/>
    <w:rsid w:val="00AC076E"/>
    <w:rsid w:val="00AD2DD6"/>
    <w:rsid w:val="00AD3C80"/>
    <w:rsid w:val="00AD4B44"/>
    <w:rsid w:val="00AD59C2"/>
    <w:rsid w:val="00B12D05"/>
    <w:rsid w:val="00B16A44"/>
    <w:rsid w:val="00B17113"/>
    <w:rsid w:val="00B417D6"/>
    <w:rsid w:val="00BA1AFD"/>
    <w:rsid w:val="00BA2C0A"/>
    <w:rsid w:val="00BB76C4"/>
    <w:rsid w:val="00BD7C3E"/>
    <w:rsid w:val="00BE0647"/>
    <w:rsid w:val="00BF695A"/>
    <w:rsid w:val="00C049F4"/>
    <w:rsid w:val="00C351D4"/>
    <w:rsid w:val="00C44FA9"/>
    <w:rsid w:val="00C734EB"/>
    <w:rsid w:val="00C96CE5"/>
    <w:rsid w:val="00CB7F00"/>
    <w:rsid w:val="00CC0B00"/>
    <w:rsid w:val="00CF16D6"/>
    <w:rsid w:val="00D02E18"/>
    <w:rsid w:val="00D706B8"/>
    <w:rsid w:val="00D7542F"/>
    <w:rsid w:val="00DB025D"/>
    <w:rsid w:val="00E11E5D"/>
    <w:rsid w:val="00E12AC4"/>
    <w:rsid w:val="00E57EB8"/>
    <w:rsid w:val="00EB17B8"/>
    <w:rsid w:val="00EF1780"/>
    <w:rsid w:val="00F0280B"/>
    <w:rsid w:val="00F05A26"/>
    <w:rsid w:val="00F44072"/>
    <w:rsid w:val="00F776B2"/>
    <w:rsid w:val="00F94A0B"/>
    <w:rsid w:val="00FB4183"/>
    <w:rsid w:val="00FC11A2"/>
    <w:rsid w:val="00FC606E"/>
    <w:rsid w:val="00FD7913"/>
    <w:rsid w:val="00FD7F95"/>
    <w:rsid w:val="00FF7BD2"/>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9F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25D"/>
    <w:rPr>
      <w:rFonts w:ascii="Times New Roman" w:hAnsi="Times New Roman" w:cs="Times New Roman"/>
    </w:rPr>
  </w:style>
  <w:style w:type="paragraph" w:styleId="Ttulo1">
    <w:name w:val="heading 1"/>
    <w:basedOn w:val="Normal"/>
    <w:link w:val="Ttulo1Car"/>
    <w:uiPriority w:val="9"/>
    <w:qFormat/>
    <w:rsid w:val="002379AB"/>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2DF6"/>
    <w:pPr>
      <w:spacing w:before="100" w:beforeAutospacing="1" w:after="100" w:afterAutospacing="1"/>
    </w:pPr>
  </w:style>
  <w:style w:type="character" w:customStyle="1" w:styleId="apple-converted-space">
    <w:name w:val="apple-converted-space"/>
    <w:basedOn w:val="Fuentedeprrafopredeter"/>
    <w:rsid w:val="00912DF6"/>
  </w:style>
  <w:style w:type="character" w:styleId="Hipervnculo">
    <w:name w:val="Hyperlink"/>
    <w:basedOn w:val="Fuentedeprrafopredeter"/>
    <w:uiPriority w:val="99"/>
    <w:unhideWhenUsed/>
    <w:rsid w:val="003141D5"/>
    <w:rPr>
      <w:color w:val="0563C1" w:themeColor="hyperlink"/>
      <w:u w:val="single"/>
    </w:rPr>
  </w:style>
  <w:style w:type="character" w:styleId="Hipervnculovisitado">
    <w:name w:val="FollowedHyperlink"/>
    <w:basedOn w:val="Fuentedeprrafopredeter"/>
    <w:uiPriority w:val="99"/>
    <w:semiHidden/>
    <w:unhideWhenUsed/>
    <w:rsid w:val="00B16A44"/>
    <w:rPr>
      <w:color w:val="954F72" w:themeColor="followedHyperlink"/>
      <w:u w:val="single"/>
    </w:rPr>
  </w:style>
  <w:style w:type="character" w:customStyle="1" w:styleId="Ttulo1Car">
    <w:name w:val="Título 1 Car"/>
    <w:basedOn w:val="Fuentedeprrafopredeter"/>
    <w:link w:val="Ttulo1"/>
    <w:uiPriority w:val="9"/>
    <w:rsid w:val="002379AB"/>
    <w:rPr>
      <w:rFonts w:ascii="Times New Roman" w:hAnsi="Times New Roman" w:cs="Times New Roman"/>
      <w:b/>
      <w:bCs/>
      <w:kern w:val="36"/>
      <w:sz w:val="48"/>
      <w:szCs w:val="48"/>
    </w:rPr>
  </w:style>
  <w:style w:type="paragraph" w:styleId="Prrafodelista">
    <w:name w:val="List Paragraph"/>
    <w:basedOn w:val="Normal"/>
    <w:uiPriority w:val="34"/>
    <w:qFormat/>
    <w:rsid w:val="00FD7F95"/>
    <w:pPr>
      <w:ind w:left="720"/>
      <w:contextualSpacing/>
    </w:pPr>
    <w:rPr>
      <w:rFonts w:asciiTheme="minorHAnsi" w:hAnsiTheme="minorHAnsi" w:cstheme="minorBidi"/>
    </w:rPr>
  </w:style>
  <w:style w:type="character" w:styleId="Textoennegrita">
    <w:name w:val="Strong"/>
    <w:basedOn w:val="Fuentedeprrafopredeter"/>
    <w:uiPriority w:val="22"/>
    <w:qFormat/>
    <w:rsid w:val="00B12D05"/>
    <w:rPr>
      <w:b/>
      <w:bCs/>
    </w:rPr>
  </w:style>
  <w:style w:type="character" w:customStyle="1" w:styleId="A8">
    <w:name w:val="A8"/>
    <w:uiPriority w:val="99"/>
    <w:rsid w:val="008470AC"/>
    <w:rPr>
      <w:rFonts w:cs="Montserrat Medium"/>
      <w:color w:val="000000"/>
      <w:sz w:val="22"/>
      <w:szCs w:val="22"/>
    </w:rPr>
  </w:style>
  <w:style w:type="paragraph" w:customStyle="1" w:styleId="Pa1">
    <w:name w:val="Pa1"/>
    <w:basedOn w:val="Normal"/>
    <w:next w:val="Normal"/>
    <w:uiPriority w:val="99"/>
    <w:rsid w:val="00F0280B"/>
    <w:pPr>
      <w:widowControl w:val="0"/>
      <w:autoSpaceDE w:val="0"/>
      <w:autoSpaceDN w:val="0"/>
      <w:adjustRightInd w:val="0"/>
      <w:spacing w:line="241" w:lineRule="atLeast"/>
    </w:pPr>
    <w:rPr>
      <w:rFonts w:ascii="Montserrat ExtraBold" w:hAnsi="Montserrat ExtraBold"/>
      <w:lang w:val="en-US"/>
    </w:rPr>
  </w:style>
  <w:style w:type="character" w:customStyle="1" w:styleId="UnresolvedMention">
    <w:name w:val="Unresolved Mention"/>
    <w:basedOn w:val="Fuentedeprrafopredeter"/>
    <w:uiPriority w:val="99"/>
    <w:rsid w:val="00AD2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7510">
      <w:bodyDiv w:val="1"/>
      <w:marLeft w:val="0"/>
      <w:marRight w:val="0"/>
      <w:marTop w:val="0"/>
      <w:marBottom w:val="0"/>
      <w:divBdr>
        <w:top w:val="none" w:sz="0" w:space="0" w:color="auto"/>
        <w:left w:val="none" w:sz="0" w:space="0" w:color="auto"/>
        <w:bottom w:val="none" w:sz="0" w:space="0" w:color="auto"/>
        <w:right w:val="none" w:sz="0" w:space="0" w:color="auto"/>
      </w:divBdr>
    </w:div>
    <w:div w:id="287013800">
      <w:bodyDiv w:val="1"/>
      <w:marLeft w:val="0"/>
      <w:marRight w:val="0"/>
      <w:marTop w:val="0"/>
      <w:marBottom w:val="0"/>
      <w:divBdr>
        <w:top w:val="none" w:sz="0" w:space="0" w:color="auto"/>
        <w:left w:val="none" w:sz="0" w:space="0" w:color="auto"/>
        <w:bottom w:val="none" w:sz="0" w:space="0" w:color="auto"/>
        <w:right w:val="none" w:sz="0" w:space="0" w:color="auto"/>
      </w:divBdr>
    </w:div>
    <w:div w:id="376784324">
      <w:bodyDiv w:val="1"/>
      <w:marLeft w:val="0"/>
      <w:marRight w:val="0"/>
      <w:marTop w:val="0"/>
      <w:marBottom w:val="0"/>
      <w:divBdr>
        <w:top w:val="none" w:sz="0" w:space="0" w:color="auto"/>
        <w:left w:val="none" w:sz="0" w:space="0" w:color="auto"/>
        <w:bottom w:val="none" w:sz="0" w:space="0" w:color="auto"/>
        <w:right w:val="none" w:sz="0" w:space="0" w:color="auto"/>
      </w:divBdr>
    </w:div>
    <w:div w:id="467669278">
      <w:bodyDiv w:val="1"/>
      <w:marLeft w:val="0"/>
      <w:marRight w:val="0"/>
      <w:marTop w:val="0"/>
      <w:marBottom w:val="0"/>
      <w:divBdr>
        <w:top w:val="none" w:sz="0" w:space="0" w:color="auto"/>
        <w:left w:val="none" w:sz="0" w:space="0" w:color="auto"/>
        <w:bottom w:val="none" w:sz="0" w:space="0" w:color="auto"/>
        <w:right w:val="none" w:sz="0" w:space="0" w:color="auto"/>
      </w:divBdr>
    </w:div>
    <w:div w:id="471334989">
      <w:bodyDiv w:val="1"/>
      <w:marLeft w:val="0"/>
      <w:marRight w:val="0"/>
      <w:marTop w:val="0"/>
      <w:marBottom w:val="0"/>
      <w:divBdr>
        <w:top w:val="none" w:sz="0" w:space="0" w:color="auto"/>
        <w:left w:val="none" w:sz="0" w:space="0" w:color="auto"/>
        <w:bottom w:val="none" w:sz="0" w:space="0" w:color="auto"/>
        <w:right w:val="none" w:sz="0" w:space="0" w:color="auto"/>
      </w:divBdr>
    </w:div>
    <w:div w:id="474568788">
      <w:bodyDiv w:val="1"/>
      <w:marLeft w:val="0"/>
      <w:marRight w:val="0"/>
      <w:marTop w:val="0"/>
      <w:marBottom w:val="0"/>
      <w:divBdr>
        <w:top w:val="none" w:sz="0" w:space="0" w:color="auto"/>
        <w:left w:val="none" w:sz="0" w:space="0" w:color="auto"/>
        <w:bottom w:val="none" w:sz="0" w:space="0" w:color="auto"/>
        <w:right w:val="none" w:sz="0" w:space="0" w:color="auto"/>
      </w:divBdr>
    </w:div>
    <w:div w:id="550724652">
      <w:bodyDiv w:val="1"/>
      <w:marLeft w:val="0"/>
      <w:marRight w:val="0"/>
      <w:marTop w:val="0"/>
      <w:marBottom w:val="0"/>
      <w:divBdr>
        <w:top w:val="none" w:sz="0" w:space="0" w:color="auto"/>
        <w:left w:val="none" w:sz="0" w:space="0" w:color="auto"/>
        <w:bottom w:val="none" w:sz="0" w:space="0" w:color="auto"/>
        <w:right w:val="none" w:sz="0" w:space="0" w:color="auto"/>
      </w:divBdr>
    </w:div>
    <w:div w:id="871453910">
      <w:bodyDiv w:val="1"/>
      <w:marLeft w:val="0"/>
      <w:marRight w:val="0"/>
      <w:marTop w:val="0"/>
      <w:marBottom w:val="0"/>
      <w:divBdr>
        <w:top w:val="none" w:sz="0" w:space="0" w:color="auto"/>
        <w:left w:val="none" w:sz="0" w:space="0" w:color="auto"/>
        <w:bottom w:val="none" w:sz="0" w:space="0" w:color="auto"/>
        <w:right w:val="none" w:sz="0" w:space="0" w:color="auto"/>
      </w:divBdr>
    </w:div>
    <w:div w:id="1153914851">
      <w:bodyDiv w:val="1"/>
      <w:marLeft w:val="0"/>
      <w:marRight w:val="0"/>
      <w:marTop w:val="0"/>
      <w:marBottom w:val="0"/>
      <w:divBdr>
        <w:top w:val="none" w:sz="0" w:space="0" w:color="auto"/>
        <w:left w:val="none" w:sz="0" w:space="0" w:color="auto"/>
        <w:bottom w:val="none" w:sz="0" w:space="0" w:color="auto"/>
        <w:right w:val="none" w:sz="0" w:space="0" w:color="auto"/>
      </w:divBdr>
    </w:div>
    <w:div w:id="1175993282">
      <w:bodyDiv w:val="1"/>
      <w:marLeft w:val="0"/>
      <w:marRight w:val="0"/>
      <w:marTop w:val="0"/>
      <w:marBottom w:val="0"/>
      <w:divBdr>
        <w:top w:val="none" w:sz="0" w:space="0" w:color="auto"/>
        <w:left w:val="none" w:sz="0" w:space="0" w:color="auto"/>
        <w:bottom w:val="none" w:sz="0" w:space="0" w:color="auto"/>
        <w:right w:val="none" w:sz="0" w:space="0" w:color="auto"/>
      </w:divBdr>
    </w:div>
    <w:div w:id="1215461075">
      <w:bodyDiv w:val="1"/>
      <w:marLeft w:val="0"/>
      <w:marRight w:val="0"/>
      <w:marTop w:val="0"/>
      <w:marBottom w:val="0"/>
      <w:divBdr>
        <w:top w:val="none" w:sz="0" w:space="0" w:color="auto"/>
        <w:left w:val="none" w:sz="0" w:space="0" w:color="auto"/>
        <w:bottom w:val="none" w:sz="0" w:space="0" w:color="auto"/>
        <w:right w:val="none" w:sz="0" w:space="0" w:color="auto"/>
      </w:divBdr>
    </w:div>
    <w:div w:id="1223128904">
      <w:bodyDiv w:val="1"/>
      <w:marLeft w:val="0"/>
      <w:marRight w:val="0"/>
      <w:marTop w:val="0"/>
      <w:marBottom w:val="0"/>
      <w:divBdr>
        <w:top w:val="none" w:sz="0" w:space="0" w:color="auto"/>
        <w:left w:val="none" w:sz="0" w:space="0" w:color="auto"/>
        <w:bottom w:val="none" w:sz="0" w:space="0" w:color="auto"/>
        <w:right w:val="none" w:sz="0" w:space="0" w:color="auto"/>
      </w:divBdr>
    </w:div>
    <w:div w:id="1336570453">
      <w:bodyDiv w:val="1"/>
      <w:marLeft w:val="0"/>
      <w:marRight w:val="0"/>
      <w:marTop w:val="0"/>
      <w:marBottom w:val="0"/>
      <w:divBdr>
        <w:top w:val="none" w:sz="0" w:space="0" w:color="auto"/>
        <w:left w:val="none" w:sz="0" w:space="0" w:color="auto"/>
        <w:bottom w:val="none" w:sz="0" w:space="0" w:color="auto"/>
        <w:right w:val="none" w:sz="0" w:space="0" w:color="auto"/>
      </w:divBdr>
    </w:div>
    <w:div w:id="1364014622">
      <w:bodyDiv w:val="1"/>
      <w:marLeft w:val="0"/>
      <w:marRight w:val="0"/>
      <w:marTop w:val="0"/>
      <w:marBottom w:val="0"/>
      <w:divBdr>
        <w:top w:val="none" w:sz="0" w:space="0" w:color="auto"/>
        <w:left w:val="none" w:sz="0" w:space="0" w:color="auto"/>
        <w:bottom w:val="none" w:sz="0" w:space="0" w:color="auto"/>
        <w:right w:val="none" w:sz="0" w:space="0" w:color="auto"/>
      </w:divBdr>
    </w:div>
    <w:div w:id="1401976353">
      <w:bodyDiv w:val="1"/>
      <w:marLeft w:val="0"/>
      <w:marRight w:val="0"/>
      <w:marTop w:val="0"/>
      <w:marBottom w:val="0"/>
      <w:divBdr>
        <w:top w:val="none" w:sz="0" w:space="0" w:color="auto"/>
        <w:left w:val="none" w:sz="0" w:space="0" w:color="auto"/>
        <w:bottom w:val="none" w:sz="0" w:space="0" w:color="auto"/>
        <w:right w:val="none" w:sz="0" w:space="0" w:color="auto"/>
      </w:divBdr>
    </w:div>
    <w:div w:id="1518930865">
      <w:bodyDiv w:val="1"/>
      <w:marLeft w:val="0"/>
      <w:marRight w:val="0"/>
      <w:marTop w:val="0"/>
      <w:marBottom w:val="0"/>
      <w:divBdr>
        <w:top w:val="none" w:sz="0" w:space="0" w:color="auto"/>
        <w:left w:val="none" w:sz="0" w:space="0" w:color="auto"/>
        <w:bottom w:val="none" w:sz="0" w:space="0" w:color="auto"/>
        <w:right w:val="none" w:sz="0" w:space="0" w:color="auto"/>
      </w:divBdr>
    </w:div>
    <w:div w:id="1651708801">
      <w:bodyDiv w:val="1"/>
      <w:marLeft w:val="0"/>
      <w:marRight w:val="0"/>
      <w:marTop w:val="0"/>
      <w:marBottom w:val="0"/>
      <w:divBdr>
        <w:top w:val="none" w:sz="0" w:space="0" w:color="auto"/>
        <w:left w:val="none" w:sz="0" w:space="0" w:color="auto"/>
        <w:bottom w:val="none" w:sz="0" w:space="0" w:color="auto"/>
        <w:right w:val="none" w:sz="0" w:space="0" w:color="auto"/>
      </w:divBdr>
    </w:div>
    <w:div w:id="1968268296">
      <w:bodyDiv w:val="1"/>
      <w:marLeft w:val="0"/>
      <w:marRight w:val="0"/>
      <w:marTop w:val="0"/>
      <w:marBottom w:val="0"/>
      <w:divBdr>
        <w:top w:val="none" w:sz="0" w:space="0" w:color="auto"/>
        <w:left w:val="none" w:sz="0" w:space="0" w:color="auto"/>
        <w:bottom w:val="none" w:sz="0" w:space="0" w:color="auto"/>
        <w:right w:val="none" w:sz="0" w:space="0" w:color="auto"/>
      </w:divBdr>
    </w:div>
    <w:div w:id="1970895520">
      <w:bodyDiv w:val="1"/>
      <w:marLeft w:val="0"/>
      <w:marRight w:val="0"/>
      <w:marTop w:val="0"/>
      <w:marBottom w:val="0"/>
      <w:divBdr>
        <w:top w:val="none" w:sz="0" w:space="0" w:color="auto"/>
        <w:left w:val="none" w:sz="0" w:space="0" w:color="auto"/>
        <w:bottom w:val="none" w:sz="0" w:space="0" w:color="auto"/>
        <w:right w:val="none" w:sz="0" w:space="0" w:color="auto"/>
      </w:divBdr>
    </w:div>
    <w:div w:id="2007129304">
      <w:bodyDiv w:val="1"/>
      <w:marLeft w:val="0"/>
      <w:marRight w:val="0"/>
      <w:marTop w:val="0"/>
      <w:marBottom w:val="0"/>
      <w:divBdr>
        <w:top w:val="none" w:sz="0" w:space="0" w:color="auto"/>
        <w:left w:val="none" w:sz="0" w:space="0" w:color="auto"/>
        <w:bottom w:val="none" w:sz="0" w:space="0" w:color="auto"/>
        <w:right w:val="none" w:sz="0" w:space="0" w:color="auto"/>
      </w:divBdr>
    </w:div>
    <w:div w:id="2027050093">
      <w:bodyDiv w:val="1"/>
      <w:marLeft w:val="0"/>
      <w:marRight w:val="0"/>
      <w:marTop w:val="0"/>
      <w:marBottom w:val="0"/>
      <w:divBdr>
        <w:top w:val="none" w:sz="0" w:space="0" w:color="auto"/>
        <w:left w:val="none" w:sz="0" w:space="0" w:color="auto"/>
        <w:bottom w:val="none" w:sz="0" w:space="0" w:color="auto"/>
        <w:right w:val="none" w:sz="0" w:space="0" w:color="auto"/>
      </w:divBdr>
    </w:div>
    <w:div w:id="2043552463">
      <w:bodyDiv w:val="1"/>
      <w:marLeft w:val="0"/>
      <w:marRight w:val="0"/>
      <w:marTop w:val="0"/>
      <w:marBottom w:val="0"/>
      <w:divBdr>
        <w:top w:val="none" w:sz="0" w:space="0" w:color="auto"/>
        <w:left w:val="none" w:sz="0" w:space="0" w:color="auto"/>
        <w:bottom w:val="none" w:sz="0" w:space="0" w:color="auto"/>
        <w:right w:val="none" w:sz="0" w:space="0" w:color="auto"/>
      </w:divBdr>
    </w:div>
    <w:div w:id="2082629055">
      <w:bodyDiv w:val="1"/>
      <w:marLeft w:val="0"/>
      <w:marRight w:val="0"/>
      <w:marTop w:val="0"/>
      <w:marBottom w:val="0"/>
      <w:divBdr>
        <w:top w:val="none" w:sz="0" w:space="0" w:color="auto"/>
        <w:left w:val="none" w:sz="0" w:space="0" w:color="auto"/>
        <w:bottom w:val="none" w:sz="0" w:space="0" w:color="auto"/>
        <w:right w:val="none" w:sz="0" w:space="0" w:color="auto"/>
      </w:divBdr>
    </w:div>
    <w:div w:id="2112435625">
      <w:bodyDiv w:val="1"/>
      <w:marLeft w:val="0"/>
      <w:marRight w:val="0"/>
      <w:marTop w:val="0"/>
      <w:marBottom w:val="0"/>
      <w:divBdr>
        <w:top w:val="none" w:sz="0" w:space="0" w:color="auto"/>
        <w:left w:val="none" w:sz="0" w:space="0" w:color="auto"/>
        <w:bottom w:val="none" w:sz="0" w:space="0" w:color="auto"/>
        <w:right w:val="none" w:sz="0" w:space="0" w:color="auto"/>
      </w:divBdr>
    </w:div>
    <w:div w:id="2120489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lternativedaily.com/seafood-contains-microplastic/" TargetMode="External"/><Relationship Id="rId3" Type="http://schemas.openxmlformats.org/officeDocument/2006/relationships/settings" Target="settings.xml"/><Relationship Id="rId7" Type="http://schemas.openxmlformats.org/officeDocument/2006/relationships/hyperlink" Target="http://www.worldenvironmentday.glob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73sGgmZoMBQ"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Z8HxIfz07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1464</Words>
  <Characters>8052</Characters>
  <Application>Microsoft Office Word</Application>
  <DocSecurity>0</DocSecurity>
  <Lines>67</Lines>
  <Paragraphs>18</Paragraphs>
  <ScaleCrop>false</ScaleCrop>
  <HeadingPairs>
    <vt:vector size="6" baseType="variant">
      <vt:variant>
        <vt:lpstr>Título</vt:lpstr>
      </vt:variant>
      <vt:variant>
        <vt:i4>1</vt:i4>
      </vt:variant>
      <vt:variant>
        <vt:lpstr>Title</vt:lpstr>
      </vt:variant>
      <vt:variant>
        <vt:i4>1</vt:i4>
      </vt:variant>
      <vt:variant>
        <vt:lpstr>Headings</vt:lpstr>
      </vt:variant>
      <vt:variant>
        <vt:i4>3</vt:i4>
      </vt:variant>
    </vt:vector>
  </HeadingPairs>
  <TitlesOfParts>
    <vt:vector size="5" baseType="lpstr">
      <vt:lpstr/>
      <vt:lpstr/>
      <vt:lpstr>Make a Difference: In this WED we can make a difference. We can make it as Afroz</vt:lpstr>
      <vt:lpstr/>
      <vt:lpstr/>
    </vt:vector>
  </TitlesOfParts>
  <Company/>
  <LinksUpToDate>false</LinksUpToDate>
  <CharactersWithSpaces>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Sensibiliza</cp:lastModifiedBy>
  <cp:revision>2</cp:revision>
  <dcterms:created xsi:type="dcterms:W3CDTF">2018-06-05T08:54:00Z</dcterms:created>
  <dcterms:modified xsi:type="dcterms:W3CDTF">2018-06-05T08:54:00Z</dcterms:modified>
</cp:coreProperties>
</file>